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Pr="0057688F" w:rsidR="006E5D65" w:rsidP="002D3375" w:rsidRDefault="00CD6897" w14:paraId="034AC44E" w14:textId="77777777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57688F">
        <w:rPr>
          <w:rFonts w:ascii="Corbel" w:hAnsi="Corbel"/>
          <w:b/>
          <w:bCs/>
          <w:sz w:val="24"/>
          <w:szCs w:val="24"/>
        </w:rPr>
        <w:tab/>
      </w:r>
      <w:r w:rsidRPr="0057688F">
        <w:rPr>
          <w:rFonts w:ascii="Corbel" w:hAnsi="Corbel"/>
          <w:b/>
          <w:bCs/>
          <w:sz w:val="24"/>
          <w:szCs w:val="24"/>
        </w:rPr>
        <w:tab/>
      </w:r>
      <w:r w:rsidRPr="0057688F">
        <w:rPr>
          <w:rFonts w:ascii="Corbel" w:hAnsi="Corbel"/>
          <w:b/>
          <w:bCs/>
          <w:sz w:val="24"/>
          <w:szCs w:val="24"/>
        </w:rPr>
        <w:tab/>
      </w:r>
      <w:r w:rsidRPr="0057688F">
        <w:rPr>
          <w:rFonts w:ascii="Corbel" w:hAnsi="Corbel"/>
          <w:b/>
          <w:bCs/>
          <w:sz w:val="24"/>
          <w:szCs w:val="24"/>
        </w:rPr>
        <w:tab/>
      </w:r>
      <w:r w:rsidRPr="0057688F">
        <w:rPr>
          <w:rFonts w:ascii="Corbel" w:hAnsi="Corbel"/>
          <w:b/>
          <w:bCs/>
          <w:sz w:val="24"/>
          <w:szCs w:val="24"/>
        </w:rPr>
        <w:tab/>
      </w:r>
      <w:r w:rsidRPr="0057688F">
        <w:rPr>
          <w:rFonts w:ascii="Corbel" w:hAnsi="Corbel"/>
          <w:b/>
          <w:bCs/>
          <w:sz w:val="24"/>
          <w:szCs w:val="24"/>
        </w:rPr>
        <w:tab/>
      </w:r>
      <w:r w:rsidRPr="0057688F" w:rsidR="00D8678B">
        <w:rPr>
          <w:rFonts w:ascii="Corbel" w:hAnsi="Corbel"/>
          <w:bCs/>
          <w:i/>
          <w:sz w:val="24"/>
          <w:szCs w:val="24"/>
        </w:rPr>
        <w:t xml:space="preserve">Załącznik nr </w:t>
      </w:r>
      <w:r w:rsidRPr="0057688F" w:rsidR="006F31E2">
        <w:rPr>
          <w:rFonts w:ascii="Corbel" w:hAnsi="Corbel"/>
          <w:bCs/>
          <w:i/>
          <w:sz w:val="24"/>
          <w:szCs w:val="24"/>
        </w:rPr>
        <w:t>1.5</w:t>
      </w:r>
      <w:r w:rsidRPr="0057688F" w:rsidR="00D8678B">
        <w:rPr>
          <w:rFonts w:ascii="Corbel" w:hAnsi="Corbel"/>
          <w:bCs/>
          <w:i/>
          <w:sz w:val="24"/>
          <w:szCs w:val="24"/>
        </w:rPr>
        <w:t xml:space="preserve"> do Zarządzenia</w:t>
      </w:r>
      <w:r w:rsidRPr="0057688F" w:rsidR="002A22BF">
        <w:rPr>
          <w:rFonts w:ascii="Corbel" w:hAnsi="Corbel"/>
          <w:bCs/>
          <w:i/>
          <w:sz w:val="24"/>
          <w:szCs w:val="24"/>
        </w:rPr>
        <w:t xml:space="preserve"> Rektora UR </w:t>
      </w:r>
      <w:r w:rsidRPr="0057688F">
        <w:rPr>
          <w:rFonts w:ascii="Corbel" w:hAnsi="Corbel"/>
          <w:bCs/>
          <w:i/>
          <w:sz w:val="24"/>
          <w:szCs w:val="24"/>
        </w:rPr>
        <w:t xml:space="preserve"> nr </w:t>
      </w:r>
      <w:r w:rsidRPr="0057688F" w:rsidR="00F17567">
        <w:rPr>
          <w:rFonts w:ascii="Corbel" w:hAnsi="Corbel"/>
          <w:bCs/>
          <w:i/>
          <w:sz w:val="24"/>
          <w:szCs w:val="24"/>
        </w:rPr>
        <w:t>12/2019</w:t>
      </w:r>
    </w:p>
    <w:p w:rsidRPr="0057688F" w:rsidR="0085747A" w:rsidP="009C54AE" w:rsidRDefault="0085747A" w14:paraId="6659A2C0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57688F">
        <w:rPr>
          <w:rFonts w:ascii="Corbel" w:hAnsi="Corbel"/>
          <w:b/>
          <w:smallCaps/>
          <w:sz w:val="24"/>
          <w:szCs w:val="24"/>
        </w:rPr>
        <w:t>SYLABUS</w:t>
      </w:r>
    </w:p>
    <w:p w:rsidRPr="0057688F" w:rsidR="0085747A" w:rsidP="00EA4832" w:rsidRDefault="0071620A" w14:paraId="17C5855C" w14:textId="6F6D82B8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57688F">
        <w:rPr>
          <w:rFonts w:ascii="Corbel" w:hAnsi="Corbel"/>
          <w:b/>
          <w:smallCaps/>
          <w:sz w:val="24"/>
          <w:szCs w:val="24"/>
        </w:rPr>
        <w:t>dotyczy cyklu kształcenia</w:t>
      </w:r>
      <w:r w:rsidRPr="0057688F"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9A0D3D">
        <w:rPr>
          <w:rFonts w:ascii="Corbel" w:hAnsi="Corbel"/>
          <w:i/>
          <w:smallCaps/>
          <w:sz w:val="24"/>
          <w:szCs w:val="24"/>
        </w:rPr>
        <w:t>2019-2022</w:t>
      </w:r>
    </w:p>
    <w:p w:rsidRPr="00AD0A3F" w:rsidR="00445970" w:rsidP="00AD0A3F" w:rsidRDefault="00445970" w14:paraId="23B9BFD2" w14:textId="47583146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AD0A3F">
        <w:rPr>
          <w:rFonts w:ascii="Corbel" w:hAnsi="Corbel"/>
          <w:sz w:val="20"/>
          <w:szCs w:val="20"/>
        </w:rPr>
        <w:t xml:space="preserve">Rok akademicki   </w:t>
      </w:r>
      <w:r w:rsidRPr="00AD0A3F" w:rsidR="007975CE">
        <w:rPr>
          <w:rFonts w:ascii="Corbel" w:hAnsi="Corbel"/>
          <w:sz w:val="20"/>
          <w:szCs w:val="20"/>
        </w:rPr>
        <w:t>202</w:t>
      </w:r>
      <w:r w:rsidR="009A0D3D">
        <w:rPr>
          <w:rFonts w:ascii="Corbel" w:hAnsi="Corbel"/>
          <w:sz w:val="20"/>
          <w:szCs w:val="20"/>
        </w:rPr>
        <w:t>1</w:t>
      </w:r>
      <w:r w:rsidRPr="00AD0A3F" w:rsidR="007975CE">
        <w:rPr>
          <w:rFonts w:ascii="Corbel" w:hAnsi="Corbel"/>
          <w:sz w:val="20"/>
          <w:szCs w:val="20"/>
        </w:rPr>
        <w:t>/202</w:t>
      </w:r>
      <w:r w:rsidR="009A0D3D">
        <w:rPr>
          <w:rFonts w:ascii="Corbel" w:hAnsi="Corbel"/>
          <w:sz w:val="20"/>
          <w:szCs w:val="20"/>
        </w:rPr>
        <w:t>2</w:t>
      </w:r>
    </w:p>
    <w:p w:rsidRPr="0057688F" w:rsidR="0085747A" w:rsidP="009C54AE" w:rsidRDefault="0085747A" w14:paraId="28009729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57688F" w:rsidR="0085747A" w:rsidP="009C54AE" w:rsidRDefault="0071620A" w14:paraId="39B3B864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57688F">
        <w:rPr>
          <w:rFonts w:ascii="Corbel" w:hAnsi="Corbel"/>
          <w:szCs w:val="24"/>
        </w:rPr>
        <w:t xml:space="preserve">1. </w:t>
      </w:r>
      <w:r w:rsidRPr="0057688F" w:rsidR="0085747A">
        <w:rPr>
          <w:rFonts w:ascii="Corbel" w:hAnsi="Corbel"/>
          <w:szCs w:val="24"/>
        </w:rPr>
        <w:t xml:space="preserve">Podstawowe </w:t>
      </w:r>
      <w:r w:rsidRPr="0057688F"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57688F" w:rsidR="007975CE" w:rsidTr="007975CE" w14:paraId="0317F20C" w14:textId="77777777">
        <w:tc>
          <w:tcPr>
            <w:tcW w:w="2694" w:type="dxa"/>
            <w:vAlign w:val="center"/>
          </w:tcPr>
          <w:p w:rsidRPr="0057688F" w:rsidR="007975CE" w:rsidP="007975CE" w:rsidRDefault="007975CE" w14:paraId="3EB5AC8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Pr="0057688F" w:rsidR="007975CE" w:rsidP="007975CE" w:rsidRDefault="00B056D3" w14:paraId="5AA83C23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688F">
              <w:rPr>
                <w:rFonts w:ascii="Corbel" w:hAnsi="Corbel"/>
                <w:b w:val="0"/>
                <w:sz w:val="24"/>
                <w:szCs w:val="24"/>
              </w:rPr>
              <w:t>Instrumenty pomocy publicznej</w:t>
            </w:r>
          </w:p>
        </w:tc>
      </w:tr>
      <w:tr w:rsidRPr="0057688F" w:rsidR="007975CE" w:rsidTr="007975CE" w14:paraId="6AE61DDF" w14:textId="77777777">
        <w:tc>
          <w:tcPr>
            <w:tcW w:w="2694" w:type="dxa"/>
            <w:vAlign w:val="center"/>
          </w:tcPr>
          <w:p w:rsidRPr="0057688F" w:rsidR="007975CE" w:rsidP="007975CE" w:rsidRDefault="007975CE" w14:paraId="48AD55F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Pr="0057688F" w:rsidR="007975CE" w:rsidP="007975CE" w:rsidRDefault="00B056D3" w14:paraId="3CC84AB0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688F">
              <w:rPr>
                <w:rFonts w:ascii="Corbel" w:hAnsi="Corbel"/>
                <w:b w:val="0"/>
                <w:sz w:val="24"/>
                <w:szCs w:val="24"/>
              </w:rPr>
              <w:t>E/I/EiZSP/C.11</w:t>
            </w:r>
          </w:p>
        </w:tc>
      </w:tr>
      <w:tr w:rsidRPr="0057688F" w:rsidR="007975CE" w:rsidTr="007975CE" w14:paraId="47C2C3E8" w14:textId="77777777">
        <w:tc>
          <w:tcPr>
            <w:tcW w:w="2694" w:type="dxa"/>
            <w:vAlign w:val="center"/>
          </w:tcPr>
          <w:p w:rsidRPr="0057688F" w:rsidR="007975CE" w:rsidP="007975CE" w:rsidRDefault="007975CE" w14:paraId="1914EF59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Pr="0057688F" w:rsidR="007975CE" w:rsidP="007975CE" w:rsidRDefault="007975CE" w14:paraId="532EDC35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688F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57688F" w:rsidR="007975CE" w:rsidTr="007975CE" w14:paraId="18C721BF" w14:textId="77777777">
        <w:tc>
          <w:tcPr>
            <w:tcW w:w="2694" w:type="dxa"/>
            <w:vAlign w:val="center"/>
          </w:tcPr>
          <w:p w:rsidRPr="0057688F" w:rsidR="007975CE" w:rsidP="007975CE" w:rsidRDefault="007975CE" w14:paraId="15E26F4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Pr="0057688F" w:rsidR="007975CE" w:rsidP="007975CE" w:rsidRDefault="00AA3DD2" w14:paraId="2AD3C206" w14:textId="6F42FE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Pr="0057688F" w:rsidR="007975CE" w:rsidTr="007975CE" w14:paraId="58EEC400" w14:textId="77777777">
        <w:tc>
          <w:tcPr>
            <w:tcW w:w="2694" w:type="dxa"/>
            <w:vAlign w:val="center"/>
          </w:tcPr>
          <w:p w:rsidRPr="0057688F" w:rsidR="007975CE" w:rsidP="007975CE" w:rsidRDefault="007975CE" w14:paraId="2A664D6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Pr="0057688F" w:rsidR="007975CE" w:rsidP="007975CE" w:rsidRDefault="007975CE" w14:paraId="31B3C73A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688F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Pr="0057688F" w:rsidR="007975CE" w:rsidTr="007975CE" w14:paraId="50C190B0" w14:textId="77777777">
        <w:tc>
          <w:tcPr>
            <w:tcW w:w="2694" w:type="dxa"/>
            <w:vAlign w:val="center"/>
          </w:tcPr>
          <w:p w:rsidRPr="0057688F" w:rsidR="007975CE" w:rsidP="007975CE" w:rsidRDefault="007975CE" w14:paraId="5AE21C3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Pr="0057688F" w:rsidR="007975CE" w:rsidP="007975CE" w:rsidRDefault="007975CE" w14:paraId="2F61A9F3" w14:textId="10AB0CF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688F"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AA3DD2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Pr="0057688F" w:rsidR="007975CE" w:rsidTr="007975CE" w14:paraId="4EA0D715" w14:textId="77777777">
        <w:tc>
          <w:tcPr>
            <w:tcW w:w="2694" w:type="dxa"/>
            <w:vAlign w:val="center"/>
          </w:tcPr>
          <w:p w:rsidRPr="0057688F" w:rsidR="007975CE" w:rsidP="007975CE" w:rsidRDefault="007975CE" w14:paraId="2CD89FB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Pr="0057688F" w:rsidR="007975CE" w:rsidP="007975CE" w:rsidRDefault="007975CE" w14:paraId="0D74A313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688F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Pr="0057688F" w:rsidR="007975CE" w:rsidTr="007975CE" w14:paraId="704E39D2" w14:textId="77777777">
        <w:tc>
          <w:tcPr>
            <w:tcW w:w="2694" w:type="dxa"/>
            <w:vAlign w:val="center"/>
          </w:tcPr>
          <w:p w:rsidRPr="0057688F" w:rsidR="007975CE" w:rsidP="007975CE" w:rsidRDefault="007975CE" w14:paraId="0B682FE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Pr="0057688F" w:rsidR="007975CE" w:rsidP="007975CE" w:rsidRDefault="007975CE" w14:paraId="37025A47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688F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Pr="0057688F" w:rsidR="007975CE" w:rsidTr="007975CE" w14:paraId="38011515" w14:textId="77777777">
        <w:tc>
          <w:tcPr>
            <w:tcW w:w="2694" w:type="dxa"/>
            <w:vAlign w:val="center"/>
          </w:tcPr>
          <w:p w:rsidRPr="0057688F" w:rsidR="007975CE" w:rsidP="007975CE" w:rsidRDefault="007975CE" w14:paraId="040D19F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Pr="0057688F" w:rsidR="007975CE" w:rsidP="007975CE" w:rsidRDefault="007975CE" w14:paraId="05A8CE5A" w14:textId="09BAEDF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688F">
              <w:rPr>
                <w:rFonts w:ascii="Corbel" w:hAnsi="Corbel"/>
                <w:b w:val="0"/>
                <w:color w:val="auto"/>
                <w:sz w:val="24"/>
                <w:szCs w:val="24"/>
              </w:rPr>
              <w:t>III</w:t>
            </w:r>
            <w:r w:rsidR="00AD0A3F">
              <w:rPr>
                <w:rFonts w:ascii="Corbel" w:hAnsi="Corbel"/>
                <w:b w:val="0"/>
                <w:color w:val="auto"/>
                <w:sz w:val="24"/>
                <w:szCs w:val="24"/>
              </w:rPr>
              <w:t>/5</w:t>
            </w:r>
          </w:p>
        </w:tc>
      </w:tr>
      <w:tr w:rsidRPr="0057688F" w:rsidR="007975CE" w:rsidTr="007975CE" w14:paraId="719B12CF" w14:textId="77777777">
        <w:tc>
          <w:tcPr>
            <w:tcW w:w="2694" w:type="dxa"/>
            <w:vAlign w:val="center"/>
          </w:tcPr>
          <w:p w:rsidRPr="0057688F" w:rsidR="007975CE" w:rsidP="007975CE" w:rsidRDefault="007975CE" w14:paraId="1C929DE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Pr="0057688F" w:rsidR="007975CE" w:rsidP="007975CE" w:rsidRDefault="007975CE" w14:paraId="3FC131AA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688F">
              <w:rPr>
                <w:rFonts w:ascii="Corbel" w:hAnsi="Corbel"/>
                <w:b w:val="0"/>
                <w:sz w:val="24"/>
                <w:szCs w:val="24"/>
              </w:rPr>
              <w:t xml:space="preserve">Specjalnościowy </w:t>
            </w:r>
          </w:p>
        </w:tc>
      </w:tr>
      <w:tr w:rsidRPr="0057688F" w:rsidR="007975CE" w:rsidTr="007975CE" w14:paraId="6AF38105" w14:textId="77777777">
        <w:tc>
          <w:tcPr>
            <w:tcW w:w="2694" w:type="dxa"/>
            <w:vAlign w:val="center"/>
          </w:tcPr>
          <w:p w:rsidRPr="0057688F" w:rsidR="007975CE" w:rsidP="007975CE" w:rsidRDefault="007975CE" w14:paraId="652D770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Pr="0057688F" w:rsidR="007975CE" w:rsidP="007975CE" w:rsidRDefault="007975CE" w14:paraId="1C3CFE46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688F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Pr="0057688F" w:rsidR="007975CE" w:rsidTr="007975CE" w14:paraId="404CF960" w14:textId="77777777">
        <w:tc>
          <w:tcPr>
            <w:tcW w:w="2694" w:type="dxa"/>
            <w:vAlign w:val="center"/>
          </w:tcPr>
          <w:p w:rsidRPr="0057688F" w:rsidR="007975CE" w:rsidP="007975CE" w:rsidRDefault="007975CE" w14:paraId="1AA9827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Pr="0057688F" w:rsidR="007975CE" w:rsidP="007975CE" w:rsidRDefault="007975CE" w14:paraId="74000857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688F"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 prof. UR Teresa Miś</w:t>
            </w:r>
          </w:p>
        </w:tc>
      </w:tr>
      <w:tr w:rsidRPr="0057688F" w:rsidR="007975CE" w:rsidTr="007975CE" w14:paraId="03505120" w14:textId="77777777">
        <w:tc>
          <w:tcPr>
            <w:tcW w:w="2694" w:type="dxa"/>
            <w:vAlign w:val="center"/>
          </w:tcPr>
          <w:p w:rsidRPr="0057688F" w:rsidR="007975CE" w:rsidP="007975CE" w:rsidRDefault="007975CE" w14:paraId="6407B6C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Pr="0057688F" w:rsidR="007975CE" w:rsidP="007975CE" w:rsidRDefault="00955506" w14:paraId="16FD025C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688F"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 prof. UR Teresa Miś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,</w:t>
            </w:r>
            <w:r w:rsidRPr="0057688F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Pr="0057688F" w:rsidR="007975CE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</w:t>
            </w:r>
            <w:r w:rsidRPr="0057688F" w:rsidR="00B056D3">
              <w:rPr>
                <w:rFonts w:ascii="Corbel" w:hAnsi="Corbel"/>
                <w:b w:val="0"/>
                <w:color w:val="auto"/>
                <w:sz w:val="24"/>
                <w:szCs w:val="24"/>
              </w:rPr>
              <w:t>Ewa Baran</w:t>
            </w:r>
          </w:p>
        </w:tc>
      </w:tr>
    </w:tbl>
    <w:p w:rsidRPr="0057688F" w:rsidR="0085747A" w:rsidP="009C54AE" w:rsidRDefault="0085747A" w14:paraId="3B44F9F7" w14:textId="06788BAB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57688F">
        <w:rPr>
          <w:rFonts w:ascii="Corbel" w:hAnsi="Corbel"/>
          <w:sz w:val="24"/>
          <w:szCs w:val="24"/>
        </w:rPr>
        <w:t xml:space="preserve">* </w:t>
      </w:r>
      <w:r w:rsidRPr="0057688F">
        <w:rPr>
          <w:rFonts w:ascii="Corbel" w:hAnsi="Corbel"/>
          <w:i/>
          <w:sz w:val="24"/>
          <w:szCs w:val="24"/>
        </w:rPr>
        <w:t>-</w:t>
      </w:r>
      <w:r w:rsidRPr="0057688F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57688F" w:rsidR="00B90885">
        <w:rPr>
          <w:rFonts w:ascii="Corbel" w:hAnsi="Corbel"/>
          <w:b w:val="0"/>
          <w:sz w:val="24"/>
          <w:szCs w:val="24"/>
        </w:rPr>
        <w:t>e,</w:t>
      </w:r>
      <w:r w:rsidR="002B4369">
        <w:rPr>
          <w:rFonts w:ascii="Corbel" w:hAnsi="Corbel"/>
          <w:b w:val="0"/>
          <w:sz w:val="24"/>
          <w:szCs w:val="24"/>
        </w:rPr>
        <w:t xml:space="preserve"> </w:t>
      </w:r>
      <w:r w:rsidRPr="0057688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Pr="0057688F"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57688F" w:rsidR="00923D7D" w:rsidP="009C54AE" w:rsidRDefault="00923D7D" w14:paraId="60363B31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w:rsidRPr="0057688F" w:rsidR="0085747A" w:rsidP="009C54AE" w:rsidRDefault="0085747A" w14:paraId="1B89BC11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57688F">
        <w:rPr>
          <w:rFonts w:ascii="Corbel" w:hAnsi="Corbel"/>
          <w:sz w:val="24"/>
          <w:szCs w:val="24"/>
        </w:rPr>
        <w:t>1.</w:t>
      </w:r>
      <w:r w:rsidRPr="0057688F" w:rsidR="00E22FBC">
        <w:rPr>
          <w:rFonts w:ascii="Corbel" w:hAnsi="Corbel"/>
          <w:sz w:val="24"/>
          <w:szCs w:val="24"/>
        </w:rPr>
        <w:t>1</w:t>
      </w:r>
      <w:r w:rsidRPr="0057688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57688F" w:rsidR="00923D7D" w:rsidP="009C54AE" w:rsidRDefault="00923D7D" w14:paraId="0E0095EC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Pr="0057688F" w:rsidR="00015B8F" w:rsidTr="00AD0A3F" w14:paraId="6864A985" w14:textId="77777777"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57688F" w:rsidR="00015B8F" w:rsidP="009C54AE" w:rsidRDefault="00015B8F" w14:paraId="4784259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688F">
              <w:rPr>
                <w:rFonts w:ascii="Corbel" w:hAnsi="Corbel"/>
                <w:szCs w:val="24"/>
              </w:rPr>
              <w:t>Semestr</w:t>
            </w:r>
          </w:p>
          <w:p w:rsidRPr="0057688F" w:rsidR="00015B8F" w:rsidP="009C54AE" w:rsidRDefault="002B5EA0" w14:paraId="33A42904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688F">
              <w:rPr>
                <w:rFonts w:ascii="Corbel" w:hAnsi="Corbel"/>
                <w:szCs w:val="24"/>
              </w:rPr>
              <w:t>(</w:t>
            </w:r>
            <w:r w:rsidRPr="0057688F"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57688F" w:rsidR="00015B8F" w:rsidP="009C54AE" w:rsidRDefault="00015B8F" w14:paraId="3BC659A4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688F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57688F" w:rsidR="00015B8F" w:rsidP="009C54AE" w:rsidRDefault="00015B8F" w14:paraId="4369C497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688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57688F" w:rsidR="00015B8F" w:rsidP="009C54AE" w:rsidRDefault="00015B8F" w14:paraId="4BA7B0C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688F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57688F" w:rsidR="00015B8F" w:rsidP="009C54AE" w:rsidRDefault="00015B8F" w14:paraId="7B3630B6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688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7688F" w:rsidR="00015B8F" w:rsidP="009C54AE" w:rsidRDefault="00015B8F" w14:paraId="68F7B591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688F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57688F" w:rsidR="00015B8F" w:rsidP="009C54AE" w:rsidRDefault="00015B8F" w14:paraId="01FD7AD5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688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57688F" w:rsidR="00015B8F" w:rsidP="009C54AE" w:rsidRDefault="00015B8F" w14:paraId="745DFA3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688F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57688F" w:rsidR="00015B8F" w:rsidP="009C54AE" w:rsidRDefault="00015B8F" w14:paraId="54552311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688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57688F" w:rsidR="00015B8F" w:rsidP="009C54AE" w:rsidRDefault="00015B8F" w14:paraId="612F232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57688F">
              <w:rPr>
                <w:rFonts w:ascii="Corbel" w:hAnsi="Corbel"/>
                <w:b/>
                <w:szCs w:val="24"/>
              </w:rPr>
              <w:t>Liczba pkt</w:t>
            </w:r>
            <w:r w:rsidRPr="0057688F" w:rsidR="00B90885">
              <w:rPr>
                <w:rFonts w:ascii="Corbel" w:hAnsi="Corbel"/>
                <w:b/>
                <w:szCs w:val="24"/>
              </w:rPr>
              <w:t>.</w:t>
            </w:r>
            <w:r w:rsidRPr="0057688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57688F" w:rsidR="00015B8F" w:rsidTr="00AD0A3F" w14:paraId="18889068" w14:textId="77777777">
        <w:trPr>
          <w:trHeight w:val="453"/>
        </w:trPr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57688F" w:rsidR="00015B8F" w:rsidP="009C54AE" w:rsidRDefault="00B056D3" w14:paraId="78C8340C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7688F" w:rsidR="00015B8F" w:rsidP="009C54AE" w:rsidRDefault="00B056D3" w14:paraId="33819D4E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7688F" w:rsidR="00015B8F" w:rsidP="009C54AE" w:rsidRDefault="00B056D3" w14:paraId="0E7C9760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7688F" w:rsidR="00015B8F" w:rsidP="009C54AE" w:rsidRDefault="00015B8F" w14:paraId="5CC7EFC7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7688F" w:rsidR="00015B8F" w:rsidP="009C54AE" w:rsidRDefault="00015B8F" w14:paraId="7D467E14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7688F" w:rsidR="00015B8F" w:rsidP="009C54AE" w:rsidRDefault="00015B8F" w14:paraId="145FCED6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7688F" w:rsidR="00015B8F" w:rsidP="009C54AE" w:rsidRDefault="00015B8F" w14:paraId="3A8EAE1A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7688F" w:rsidR="00015B8F" w:rsidP="009C54AE" w:rsidRDefault="00015B8F" w14:paraId="0EB9E46E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7688F" w:rsidR="00015B8F" w:rsidP="009C54AE" w:rsidRDefault="00015B8F" w14:paraId="0C7D004B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7688F" w:rsidR="00015B8F" w:rsidP="009C54AE" w:rsidRDefault="00C568C7" w14:paraId="3280F6CB" w14:textId="0E4ECC0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Pr="0057688F" w:rsidR="00923D7D" w:rsidP="009C54AE" w:rsidRDefault="00923D7D" w14:paraId="2DF33188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57688F" w:rsidR="00923D7D" w:rsidP="009C54AE" w:rsidRDefault="00923D7D" w14:paraId="65BFEA32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Pr="0057688F" w:rsidR="0085747A" w:rsidP="00F83B28" w:rsidRDefault="0085747A" w14:paraId="0E887E6C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57688F">
        <w:rPr>
          <w:rFonts w:ascii="Corbel" w:hAnsi="Corbel"/>
          <w:smallCaps w:val="0"/>
          <w:szCs w:val="24"/>
        </w:rPr>
        <w:t>1.</w:t>
      </w:r>
      <w:r w:rsidRPr="0057688F" w:rsidR="00E22FBC">
        <w:rPr>
          <w:rFonts w:ascii="Corbel" w:hAnsi="Corbel"/>
          <w:smallCaps w:val="0"/>
          <w:szCs w:val="24"/>
        </w:rPr>
        <w:t>2</w:t>
      </w:r>
      <w:r w:rsidRPr="0057688F" w:rsidR="00F83B28">
        <w:rPr>
          <w:rFonts w:ascii="Corbel" w:hAnsi="Corbel"/>
          <w:smallCaps w:val="0"/>
          <w:szCs w:val="24"/>
        </w:rPr>
        <w:t>.</w:t>
      </w:r>
      <w:r w:rsidRPr="0057688F" w:rsidR="00F83B28">
        <w:rPr>
          <w:rFonts w:ascii="Corbel" w:hAnsi="Corbel"/>
          <w:smallCaps w:val="0"/>
          <w:szCs w:val="24"/>
        </w:rPr>
        <w:tab/>
      </w:r>
      <w:r w:rsidRPr="0057688F">
        <w:rPr>
          <w:rFonts w:ascii="Corbel" w:hAnsi="Corbel"/>
          <w:smallCaps w:val="0"/>
          <w:szCs w:val="24"/>
        </w:rPr>
        <w:t xml:space="preserve">Sposób realizacji zajęć  </w:t>
      </w:r>
    </w:p>
    <w:p w:rsidRPr="0057688F" w:rsidR="0085747A" w:rsidP="00682FC1" w:rsidRDefault="007975CE" w14:paraId="2566AB2F" w14:textId="108116CD">
      <w:pPr>
        <w:pStyle w:val="Punktygwne"/>
        <w:spacing w:before="0" w:after="0"/>
        <w:ind w:left="993" w:hanging="284"/>
        <w:rPr>
          <w:rFonts w:ascii="Corbel" w:hAnsi="Corbel"/>
          <w:b w:val="0"/>
          <w:smallCaps w:val="0"/>
          <w:szCs w:val="24"/>
        </w:rPr>
      </w:pPr>
      <w:r w:rsidRPr="0057688F">
        <w:rPr>
          <w:rFonts w:ascii="Corbel" w:hAnsi="Corbel" w:eastAsia="MS Gothic" w:cs="MS Gothic"/>
          <w:b w:val="0"/>
          <w:szCs w:val="24"/>
        </w:rPr>
        <w:t>x</w:t>
      </w:r>
      <w:r w:rsidRPr="0057688F" w:rsidR="0085747A">
        <w:rPr>
          <w:rFonts w:ascii="Corbel" w:hAnsi="Corbel"/>
          <w:b w:val="0"/>
          <w:smallCaps w:val="0"/>
          <w:szCs w:val="24"/>
        </w:rPr>
        <w:t xml:space="preserve"> zajęcia w formie tradycyjnej</w:t>
      </w:r>
    </w:p>
    <w:p w:rsidRPr="0057688F" w:rsidR="0085747A" w:rsidP="00F83B28" w:rsidRDefault="0085747A" w14:paraId="6EC1FB85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57688F">
        <w:rPr>
          <w:rFonts w:ascii="Segoe UI Symbol" w:hAnsi="Segoe UI Symbol" w:eastAsia="MS Gothic" w:cs="Segoe UI Symbol"/>
          <w:b w:val="0"/>
          <w:szCs w:val="24"/>
        </w:rPr>
        <w:t>☐</w:t>
      </w:r>
      <w:r w:rsidRPr="0057688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57688F" w:rsidR="0085747A" w:rsidP="009C54AE" w:rsidRDefault="0085747A" w14:paraId="22DB082B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57688F" w:rsidR="00E22FBC" w:rsidP="00F83B28" w:rsidRDefault="00E22FBC" w14:paraId="47D50DFF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57688F">
        <w:rPr>
          <w:rFonts w:ascii="Corbel" w:hAnsi="Corbel"/>
          <w:smallCaps w:val="0"/>
          <w:szCs w:val="24"/>
        </w:rPr>
        <w:t xml:space="preserve">1.3 </w:t>
      </w:r>
      <w:r w:rsidRPr="0057688F" w:rsidR="00F83B28">
        <w:rPr>
          <w:rFonts w:ascii="Corbel" w:hAnsi="Corbel"/>
          <w:smallCaps w:val="0"/>
          <w:szCs w:val="24"/>
        </w:rPr>
        <w:tab/>
      </w:r>
      <w:r w:rsidRPr="0057688F">
        <w:rPr>
          <w:rFonts w:ascii="Corbel" w:hAnsi="Corbel"/>
          <w:smallCaps w:val="0"/>
          <w:szCs w:val="24"/>
        </w:rPr>
        <w:t>For</w:t>
      </w:r>
      <w:r w:rsidRPr="0057688F" w:rsidR="00445970">
        <w:rPr>
          <w:rFonts w:ascii="Corbel" w:hAnsi="Corbel"/>
          <w:smallCaps w:val="0"/>
          <w:szCs w:val="24"/>
        </w:rPr>
        <w:t xml:space="preserve">ma zaliczenia przedmiotu </w:t>
      </w:r>
      <w:r w:rsidRPr="0057688F">
        <w:rPr>
          <w:rFonts w:ascii="Corbel" w:hAnsi="Corbel"/>
          <w:smallCaps w:val="0"/>
          <w:szCs w:val="24"/>
        </w:rPr>
        <w:t xml:space="preserve"> (z toku) </w:t>
      </w:r>
      <w:r w:rsidRPr="0057688F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Pr="0057688F" w:rsidR="009C54AE" w:rsidP="009C54AE" w:rsidRDefault="007975CE" w14:paraId="5386C833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57688F">
        <w:rPr>
          <w:rFonts w:ascii="Corbel" w:hAnsi="Corbel"/>
          <w:b w:val="0"/>
          <w:smallCaps w:val="0"/>
          <w:szCs w:val="24"/>
        </w:rPr>
        <w:t>zaliczenie z oceną</w:t>
      </w:r>
    </w:p>
    <w:p w:rsidRPr="0057688F" w:rsidR="00E960BB" w:rsidP="009C54AE" w:rsidRDefault="00E960BB" w14:paraId="74BB4130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57688F" w:rsidR="00E960BB" w:rsidP="009C54AE" w:rsidRDefault="0085747A" w14:paraId="4EC0C785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57688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57688F" w:rsidR="0085747A" w:rsidTr="00745302" w14:paraId="78009406" w14:textId="77777777">
        <w:tc>
          <w:tcPr>
            <w:tcW w:w="9670" w:type="dxa"/>
          </w:tcPr>
          <w:p w:rsidRPr="0057688F" w:rsidR="0085747A" w:rsidP="007975CE" w:rsidRDefault="007975CE" w14:paraId="54B32789" w14:textId="77777777">
            <w:pPr>
              <w:spacing w:after="0" w:line="240" w:lineRule="auto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 xml:space="preserve">Wiedza z zakresu ekonomii sektora publicznego, </w:t>
            </w:r>
            <w:r w:rsidRPr="0057688F" w:rsidR="00B056D3">
              <w:rPr>
                <w:rFonts w:ascii="Corbel" w:hAnsi="Corbel"/>
                <w:sz w:val="24"/>
                <w:szCs w:val="24"/>
              </w:rPr>
              <w:t>polityki gospodarczej</w:t>
            </w:r>
          </w:p>
        </w:tc>
      </w:tr>
    </w:tbl>
    <w:p w:rsidRPr="0057688F" w:rsidR="00B056D3" w:rsidP="009C54AE" w:rsidRDefault="00B056D3" w14:paraId="493BA18A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57688F" w:rsidR="0085747A" w:rsidP="009C54AE" w:rsidRDefault="0071620A" w14:paraId="0FB1129D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57688F">
        <w:rPr>
          <w:rFonts w:ascii="Corbel" w:hAnsi="Corbel"/>
          <w:szCs w:val="24"/>
        </w:rPr>
        <w:t>3.</w:t>
      </w:r>
      <w:r w:rsidRPr="0057688F" w:rsidR="00A84C85">
        <w:rPr>
          <w:rFonts w:ascii="Corbel" w:hAnsi="Corbel"/>
          <w:szCs w:val="24"/>
        </w:rPr>
        <w:t>cele, efekty uczenia się</w:t>
      </w:r>
      <w:r w:rsidRPr="0057688F" w:rsidR="0085747A">
        <w:rPr>
          <w:rFonts w:ascii="Corbel" w:hAnsi="Corbel"/>
          <w:szCs w:val="24"/>
        </w:rPr>
        <w:t xml:space="preserve"> , treści Programowe i stosowane metody Dydaktyczne</w:t>
      </w:r>
    </w:p>
    <w:p w:rsidRPr="0057688F" w:rsidR="0085747A" w:rsidP="009C54AE" w:rsidRDefault="0085747A" w14:paraId="1723BE98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57688F" w:rsidR="0085747A" w:rsidP="009C54AE" w:rsidRDefault="0071620A" w14:paraId="5153917A" w14:textId="77777777">
      <w:pPr>
        <w:pStyle w:val="Podpunkty"/>
        <w:rPr>
          <w:rFonts w:ascii="Corbel" w:hAnsi="Corbel"/>
          <w:sz w:val="24"/>
          <w:szCs w:val="24"/>
        </w:rPr>
      </w:pPr>
      <w:r w:rsidRPr="0057688F">
        <w:rPr>
          <w:rFonts w:ascii="Corbel" w:hAnsi="Corbel"/>
          <w:sz w:val="24"/>
          <w:szCs w:val="24"/>
        </w:rPr>
        <w:t xml:space="preserve">3.1 </w:t>
      </w:r>
      <w:r w:rsidRPr="0057688F" w:rsidR="00C05F44">
        <w:rPr>
          <w:rFonts w:ascii="Corbel" w:hAnsi="Corbel"/>
          <w:sz w:val="24"/>
          <w:szCs w:val="24"/>
        </w:rPr>
        <w:t>Cele przedmiotu</w:t>
      </w:r>
    </w:p>
    <w:p w:rsidRPr="0057688F" w:rsidR="00F83B28" w:rsidP="009C54AE" w:rsidRDefault="00F83B28" w14:paraId="0E00E15F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Pr="0057688F" w:rsidR="0085747A" w:rsidTr="00923D7D" w14:paraId="0A4470AD" w14:textId="77777777">
        <w:tc>
          <w:tcPr>
            <w:tcW w:w="851" w:type="dxa"/>
            <w:vAlign w:val="center"/>
          </w:tcPr>
          <w:p w:rsidRPr="0057688F" w:rsidR="0085747A" w:rsidP="009C54AE" w:rsidRDefault="0085747A" w14:paraId="52D2AA24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7688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Pr="0057688F" w:rsidR="0085747A" w:rsidP="009C54AE" w:rsidRDefault="007975CE" w14:paraId="76D5FC7E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7688F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Zapoznanie studentów z wiedzą związaną z </w:t>
            </w:r>
            <w:r w:rsidRPr="0057688F" w:rsidR="00B056D3">
              <w:rPr>
                <w:rFonts w:ascii="Corbel" w:hAnsi="Corbel"/>
                <w:b w:val="0"/>
                <w:bCs/>
                <w:sz w:val="24"/>
                <w:szCs w:val="24"/>
              </w:rPr>
              <w:t>kwestią osiągnięcia sukcesu przy ubieganiu się o zwrotne oraz bezzwrotne instrumenty pomocy publicznej, wskazania większej roli instrumentów zwrotnych w okresie 2014-2020, a także określenia efektów wdrażania tych instrumentów</w:t>
            </w:r>
          </w:p>
        </w:tc>
      </w:tr>
      <w:tr w:rsidRPr="0057688F" w:rsidR="0085747A" w:rsidTr="00923D7D" w14:paraId="417E62D3" w14:textId="77777777">
        <w:tc>
          <w:tcPr>
            <w:tcW w:w="851" w:type="dxa"/>
            <w:vAlign w:val="center"/>
          </w:tcPr>
          <w:p w:rsidRPr="0057688F" w:rsidR="0085747A" w:rsidP="009C54AE" w:rsidRDefault="007975CE" w14:paraId="7EA35CE8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Pr="0057688F" w:rsidR="0085747A" w:rsidP="009C54AE" w:rsidRDefault="007975CE" w14:paraId="5C303C19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7688F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Wypracowanie umiejętności </w:t>
            </w:r>
            <w:r w:rsidRPr="0057688F" w:rsidR="00B056D3">
              <w:rPr>
                <w:rFonts w:ascii="Corbel" w:hAnsi="Corbel"/>
                <w:b w:val="0"/>
                <w:bCs/>
                <w:sz w:val="24"/>
                <w:szCs w:val="24"/>
              </w:rPr>
              <w:t>związanych z analizą danych programowych, raportów i sprawozdań z zakresu wielkości udzielonego wsparcia stosowanych instrumentów.</w:t>
            </w:r>
          </w:p>
        </w:tc>
      </w:tr>
      <w:tr w:rsidRPr="0057688F" w:rsidR="0085747A" w:rsidTr="00923D7D" w14:paraId="3EA8CE88" w14:textId="77777777">
        <w:tc>
          <w:tcPr>
            <w:tcW w:w="851" w:type="dxa"/>
            <w:vAlign w:val="center"/>
          </w:tcPr>
          <w:p w:rsidRPr="0057688F" w:rsidR="0085747A" w:rsidP="009C54AE" w:rsidRDefault="0085747A" w14:paraId="28A20707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7688F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Pr="0057688F" w:rsidR="007975CE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Pr="0057688F" w:rsidR="0085747A" w:rsidP="009C54AE" w:rsidRDefault="007975CE" w14:paraId="6AF4713B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7688F">
              <w:rPr>
                <w:rFonts w:ascii="Corbel" w:hAnsi="Corbel"/>
                <w:b w:val="0"/>
                <w:bCs/>
                <w:sz w:val="24"/>
                <w:szCs w:val="24"/>
              </w:rPr>
              <w:t>Przygotowanie do pracy w instytucjach sektora publicznego</w:t>
            </w:r>
          </w:p>
        </w:tc>
      </w:tr>
    </w:tbl>
    <w:p w:rsidRPr="0057688F" w:rsidR="0085747A" w:rsidP="009C54AE" w:rsidRDefault="0085747A" w14:paraId="6D081909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57688F" w:rsidR="001D7B54" w:rsidP="009C54AE" w:rsidRDefault="009F4610" w14:paraId="6AB5621B" w14:textId="77777777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  <w:r w:rsidRPr="0057688F">
        <w:rPr>
          <w:rFonts w:ascii="Corbel" w:hAnsi="Corbel"/>
          <w:b/>
          <w:sz w:val="24"/>
          <w:szCs w:val="24"/>
        </w:rPr>
        <w:t xml:space="preserve">3.2 </w:t>
      </w:r>
      <w:r w:rsidRPr="0057688F" w:rsidR="001D7B54">
        <w:rPr>
          <w:rFonts w:ascii="Corbel" w:hAnsi="Corbel"/>
          <w:b/>
          <w:sz w:val="24"/>
          <w:szCs w:val="24"/>
        </w:rPr>
        <w:t xml:space="preserve">Efekty </w:t>
      </w:r>
      <w:r w:rsidRPr="0057688F" w:rsidR="00C05F44">
        <w:rPr>
          <w:rFonts w:ascii="Corbel" w:hAnsi="Corbel"/>
          <w:b/>
          <w:sz w:val="24"/>
          <w:szCs w:val="24"/>
        </w:rPr>
        <w:t xml:space="preserve">uczenia się </w:t>
      </w:r>
      <w:r w:rsidRPr="0057688F" w:rsidR="001D7B54">
        <w:rPr>
          <w:rFonts w:ascii="Corbel" w:hAnsi="Corbel"/>
          <w:b/>
          <w:sz w:val="24"/>
          <w:szCs w:val="24"/>
        </w:rPr>
        <w:t>dla przedmiotu</w:t>
      </w:r>
    </w:p>
    <w:p w:rsidRPr="0057688F" w:rsidR="00B056D3" w:rsidP="009C54AE" w:rsidRDefault="00B056D3" w14:paraId="4B819F1E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9781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6691"/>
        <w:gridCol w:w="1672"/>
      </w:tblGrid>
      <w:tr w:rsidRPr="0057688F" w:rsidR="00B056D3" w:rsidTr="002B4369" w14:paraId="170AA634" w14:textId="77777777">
        <w:tc>
          <w:tcPr>
            <w:tcW w:w="1418" w:type="dxa"/>
            <w:vAlign w:val="center"/>
          </w:tcPr>
          <w:p w:rsidRPr="0057688F" w:rsidR="00B056D3" w:rsidP="00C64E6B" w:rsidRDefault="00B056D3" w14:paraId="46C21EA9" w14:textId="458C75E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688F">
              <w:rPr>
                <w:rFonts w:ascii="Corbel" w:hAnsi="Corbel"/>
                <w:smallCaps w:val="0"/>
                <w:szCs w:val="24"/>
              </w:rPr>
              <w:t>EK</w:t>
            </w:r>
            <w:r w:rsidRPr="0057688F">
              <w:rPr>
                <w:rFonts w:ascii="Corbel" w:hAnsi="Corbel"/>
                <w:b w:val="0"/>
                <w:smallCaps w:val="0"/>
                <w:szCs w:val="24"/>
              </w:rPr>
              <w:t xml:space="preserve"> (efekt </w:t>
            </w:r>
            <w:r w:rsidR="002B4369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57688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691" w:type="dxa"/>
            <w:vAlign w:val="center"/>
          </w:tcPr>
          <w:p w:rsidRPr="0057688F" w:rsidR="00B056D3" w:rsidP="00C64E6B" w:rsidRDefault="00B056D3" w14:paraId="201F0E4A" w14:textId="3F83A0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688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2B4369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57688F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</w:t>
            </w:r>
          </w:p>
        </w:tc>
        <w:tc>
          <w:tcPr>
            <w:tcW w:w="1672" w:type="dxa"/>
            <w:vAlign w:val="center"/>
          </w:tcPr>
          <w:p w:rsidRPr="0057688F" w:rsidR="00B056D3" w:rsidP="00C64E6B" w:rsidRDefault="00B056D3" w14:paraId="6273FF01" w14:textId="20088CB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688F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</w:p>
        </w:tc>
      </w:tr>
      <w:tr w:rsidRPr="0057688F" w:rsidR="00B056D3" w:rsidTr="002B4369" w14:paraId="7361B066" w14:textId="77777777">
        <w:tc>
          <w:tcPr>
            <w:tcW w:w="1418" w:type="dxa"/>
          </w:tcPr>
          <w:p w:rsidRPr="0057688F" w:rsidR="00B056D3" w:rsidP="00C64E6B" w:rsidRDefault="00B056D3" w14:paraId="0E96CE6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688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57688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691" w:type="dxa"/>
          </w:tcPr>
          <w:p w:rsidRPr="0057688F" w:rsidR="00B056D3" w:rsidP="00C64E6B" w:rsidRDefault="00B056D3" w14:paraId="4A78A054" w14:textId="77777777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Rozpoznaje podstawowe zasady udzielania pomocy publicznej i zasady polityki spójności UE. Dobiera odpowiednie instrumenty pomocy publicznej oraz metody do ich analizy i prezentacji</w:t>
            </w:r>
          </w:p>
        </w:tc>
        <w:tc>
          <w:tcPr>
            <w:tcW w:w="1672" w:type="dxa"/>
          </w:tcPr>
          <w:p w:rsidRPr="0057688F" w:rsidR="00B056D3" w:rsidP="00AD0A3F" w:rsidRDefault="00B056D3" w14:paraId="10AB93B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7688F">
              <w:rPr>
                <w:rFonts w:ascii="Corbel" w:hAnsi="Corbel"/>
                <w:b w:val="0"/>
                <w:szCs w:val="24"/>
              </w:rPr>
              <w:t>K_W01</w:t>
            </w:r>
          </w:p>
          <w:p w:rsidRPr="0057688F" w:rsidR="00B056D3" w:rsidP="00AD0A3F" w:rsidRDefault="00B056D3" w14:paraId="214F1EE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688F">
              <w:rPr>
                <w:rFonts w:ascii="Corbel" w:hAnsi="Corbel"/>
                <w:b w:val="0"/>
                <w:szCs w:val="24"/>
              </w:rPr>
              <w:t>K_W 07</w:t>
            </w:r>
          </w:p>
        </w:tc>
      </w:tr>
      <w:tr w:rsidRPr="0057688F" w:rsidR="00B056D3" w:rsidTr="002B4369" w14:paraId="1F1CCF9E" w14:textId="77777777">
        <w:tc>
          <w:tcPr>
            <w:tcW w:w="1418" w:type="dxa"/>
          </w:tcPr>
          <w:p w:rsidRPr="0057688F" w:rsidR="00B056D3" w:rsidP="00C64E6B" w:rsidRDefault="00B056D3" w14:paraId="05B93E8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688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57688F">
              <w:rPr>
                <w:rFonts w:ascii="Corbel" w:hAnsi="Corbel"/>
                <w:b w:val="0"/>
                <w:smallCaps w:val="0"/>
                <w:szCs w:val="24"/>
              </w:rPr>
              <w:softHyphen/>
              <w:t>_02</w:t>
            </w:r>
          </w:p>
        </w:tc>
        <w:tc>
          <w:tcPr>
            <w:tcW w:w="6691" w:type="dxa"/>
          </w:tcPr>
          <w:p w:rsidRPr="0057688F" w:rsidR="00B056D3" w:rsidP="00C64E6B" w:rsidRDefault="00B056D3" w14:paraId="2E9FA1AC" w14:textId="77777777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 xml:space="preserve">Potrafi pozyskiwać i analizować dane empiryczne z zakresu oceny udzielania pomocy publicznej. </w:t>
            </w:r>
          </w:p>
        </w:tc>
        <w:tc>
          <w:tcPr>
            <w:tcW w:w="1672" w:type="dxa"/>
          </w:tcPr>
          <w:p w:rsidRPr="0057688F" w:rsidR="00B056D3" w:rsidP="00AD0A3F" w:rsidRDefault="00B056D3" w14:paraId="3D0A0FE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7688F">
              <w:rPr>
                <w:rFonts w:ascii="Corbel" w:hAnsi="Corbel"/>
                <w:b w:val="0"/>
                <w:szCs w:val="24"/>
              </w:rPr>
              <w:t>K_U02</w:t>
            </w:r>
          </w:p>
          <w:p w:rsidRPr="0057688F" w:rsidR="00B056D3" w:rsidP="00AD0A3F" w:rsidRDefault="00B056D3" w14:paraId="461141F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688F">
              <w:rPr>
                <w:rFonts w:ascii="Corbel" w:hAnsi="Corbel"/>
                <w:b w:val="0"/>
                <w:szCs w:val="24"/>
              </w:rPr>
              <w:t>K_U06</w:t>
            </w:r>
          </w:p>
        </w:tc>
      </w:tr>
      <w:tr w:rsidRPr="0057688F" w:rsidR="00B056D3" w:rsidTr="002B4369" w14:paraId="735B547A" w14:textId="77777777">
        <w:tc>
          <w:tcPr>
            <w:tcW w:w="1418" w:type="dxa"/>
          </w:tcPr>
          <w:p w:rsidRPr="0057688F" w:rsidR="00B056D3" w:rsidP="00C64E6B" w:rsidRDefault="00B056D3" w14:paraId="2F5591E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688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57688F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6691" w:type="dxa"/>
          </w:tcPr>
          <w:p w:rsidRPr="0057688F" w:rsidR="00B056D3" w:rsidP="00C64E6B" w:rsidRDefault="00B056D3" w14:paraId="00CC0D6A" w14:textId="77777777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 xml:space="preserve">Potrafi rozpoznać przebieg zjawisk społeczno-gospodarczych i dobrać odpowiednie instrumenty wsparcia finansowego </w:t>
            </w:r>
          </w:p>
        </w:tc>
        <w:tc>
          <w:tcPr>
            <w:tcW w:w="1672" w:type="dxa"/>
          </w:tcPr>
          <w:p w:rsidRPr="0057688F" w:rsidR="00B056D3" w:rsidP="00AD0A3F" w:rsidRDefault="00B056D3" w14:paraId="2F2B469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7688F">
              <w:rPr>
                <w:rFonts w:ascii="Corbel" w:hAnsi="Corbel"/>
                <w:b w:val="0"/>
                <w:szCs w:val="24"/>
              </w:rPr>
              <w:t>K_K01</w:t>
            </w:r>
          </w:p>
          <w:p w:rsidRPr="0057688F" w:rsidR="00B056D3" w:rsidP="00AD0A3F" w:rsidRDefault="00B056D3" w14:paraId="2A3FF9B5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688F">
              <w:rPr>
                <w:rFonts w:ascii="Corbel" w:hAnsi="Corbel"/>
                <w:b w:val="0"/>
                <w:szCs w:val="24"/>
              </w:rPr>
              <w:t>K_K02</w:t>
            </w:r>
          </w:p>
        </w:tc>
      </w:tr>
    </w:tbl>
    <w:p w:rsidRPr="0057688F" w:rsidR="00B056D3" w:rsidP="009C54AE" w:rsidRDefault="00B056D3" w14:paraId="11C4CBF7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p w:rsidRPr="0057688F" w:rsidR="001D7B54" w:rsidP="009C54AE" w:rsidRDefault="001D7B54" w14:paraId="45D1735C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57688F" w:rsidR="0085747A" w:rsidP="009C54AE" w:rsidRDefault="00675843" w14:paraId="0F4365D8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57688F">
        <w:rPr>
          <w:rFonts w:ascii="Corbel" w:hAnsi="Corbel"/>
          <w:b/>
          <w:sz w:val="24"/>
          <w:szCs w:val="24"/>
        </w:rPr>
        <w:t>3.3</w:t>
      </w:r>
      <w:r w:rsidRPr="0057688F" w:rsidR="0085747A">
        <w:rPr>
          <w:rFonts w:ascii="Corbel" w:hAnsi="Corbel"/>
          <w:b/>
          <w:sz w:val="24"/>
          <w:szCs w:val="24"/>
        </w:rPr>
        <w:t>T</w:t>
      </w:r>
      <w:r w:rsidRPr="0057688F" w:rsidR="001D7B54">
        <w:rPr>
          <w:rFonts w:ascii="Corbel" w:hAnsi="Corbel"/>
          <w:b/>
          <w:sz w:val="24"/>
          <w:szCs w:val="24"/>
        </w:rPr>
        <w:t xml:space="preserve">reści programowe </w:t>
      </w:r>
    </w:p>
    <w:p w:rsidRPr="0057688F" w:rsidR="0085747A" w:rsidP="009C54AE" w:rsidRDefault="0085747A" w14:paraId="27A6C5A5" w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57688F">
        <w:rPr>
          <w:rFonts w:ascii="Corbel" w:hAnsi="Corbel"/>
          <w:sz w:val="24"/>
          <w:szCs w:val="24"/>
        </w:rPr>
        <w:t xml:space="preserve">Problematyka wykładu </w:t>
      </w:r>
    </w:p>
    <w:p w:rsidRPr="0057688F" w:rsidR="00675843" w:rsidP="009C54AE" w:rsidRDefault="00675843" w14:paraId="43F90AEE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639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39"/>
      </w:tblGrid>
      <w:tr w:rsidRPr="0057688F" w:rsidR="0046325E" w:rsidTr="00C64E6B" w14:paraId="60ED61A0" w14:textId="77777777">
        <w:tc>
          <w:tcPr>
            <w:tcW w:w="9639" w:type="dxa"/>
          </w:tcPr>
          <w:p w:rsidRPr="0057688F" w:rsidR="0046325E" w:rsidP="00C64E6B" w:rsidRDefault="0046325E" w14:paraId="44252AF2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57688F" w:rsidR="0046325E" w:rsidTr="00C64E6B" w14:paraId="2AC58FAD" w14:textId="77777777">
        <w:tc>
          <w:tcPr>
            <w:tcW w:w="9639" w:type="dxa"/>
          </w:tcPr>
          <w:p w:rsidRPr="0057688F" w:rsidR="0046325E" w:rsidP="00C64E6B" w:rsidRDefault="0046325E" w14:paraId="0DC71D8E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Pomoc publiczna - istota, cele, uwarunkowania</w:t>
            </w:r>
          </w:p>
        </w:tc>
      </w:tr>
      <w:tr w:rsidRPr="0057688F" w:rsidR="0046325E" w:rsidTr="00C64E6B" w14:paraId="59FB2A7D" w14:textId="77777777">
        <w:tc>
          <w:tcPr>
            <w:tcW w:w="9639" w:type="dxa"/>
          </w:tcPr>
          <w:p w:rsidRPr="0057688F" w:rsidR="0046325E" w:rsidP="00C64E6B" w:rsidRDefault="0046325E" w14:paraId="7825B770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Ewolucja unijnej polityki udzielania pomocy publicznej</w:t>
            </w:r>
          </w:p>
        </w:tc>
      </w:tr>
      <w:tr w:rsidRPr="0057688F" w:rsidR="0046325E" w:rsidTr="00C64E6B" w14:paraId="1119F5F5" w14:textId="77777777">
        <w:tc>
          <w:tcPr>
            <w:tcW w:w="9639" w:type="dxa"/>
          </w:tcPr>
          <w:p w:rsidRPr="0057688F" w:rsidR="0046325E" w:rsidP="00C64E6B" w:rsidRDefault="0046325E" w14:paraId="1399DF58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Instrumenty finansowe w ramach perspektywy  2014-2020</w:t>
            </w:r>
          </w:p>
        </w:tc>
      </w:tr>
      <w:tr w:rsidRPr="0057688F" w:rsidR="0046325E" w:rsidTr="00C64E6B" w14:paraId="364A45C0" w14:textId="77777777">
        <w:tc>
          <w:tcPr>
            <w:tcW w:w="9639" w:type="dxa"/>
          </w:tcPr>
          <w:p w:rsidRPr="0057688F" w:rsidR="0046325E" w:rsidP="00C64E6B" w:rsidRDefault="0046325E" w14:paraId="2BFD7A51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Źródła informacji o formach pomocy publicznej</w:t>
            </w:r>
          </w:p>
        </w:tc>
      </w:tr>
      <w:tr w:rsidRPr="0057688F" w:rsidR="0046325E" w:rsidTr="00C64E6B" w14:paraId="157F7527" w14:textId="77777777">
        <w:tc>
          <w:tcPr>
            <w:tcW w:w="9639" w:type="dxa"/>
          </w:tcPr>
          <w:p w:rsidRPr="0057688F" w:rsidR="0046325E" w:rsidP="00C64E6B" w:rsidRDefault="0046325E" w14:paraId="5A62A5CC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Procedura udzielania pomocy publicznej</w:t>
            </w:r>
          </w:p>
        </w:tc>
      </w:tr>
      <w:tr w:rsidRPr="0057688F" w:rsidR="0046325E" w:rsidTr="00C64E6B" w14:paraId="79988959" w14:textId="77777777">
        <w:tc>
          <w:tcPr>
            <w:tcW w:w="9639" w:type="dxa"/>
          </w:tcPr>
          <w:p w:rsidRPr="0057688F" w:rsidR="0046325E" w:rsidP="00C64E6B" w:rsidRDefault="0046325E" w14:paraId="55BE1E2D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Rodzaje instrumentów pomocy publicznej (zwrotne i bezzwrotne)</w:t>
            </w:r>
          </w:p>
        </w:tc>
      </w:tr>
      <w:tr w:rsidRPr="0057688F" w:rsidR="0046325E" w:rsidTr="00C64E6B" w14:paraId="2884B259" w14:textId="77777777">
        <w:tc>
          <w:tcPr>
            <w:tcW w:w="9639" w:type="dxa"/>
          </w:tcPr>
          <w:p w:rsidRPr="0057688F" w:rsidR="0046325E" w:rsidP="00C64E6B" w:rsidRDefault="0046325E" w14:paraId="6BDA15D6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Wartość i kierunki pomocy publicznej w Polsce</w:t>
            </w:r>
          </w:p>
        </w:tc>
      </w:tr>
      <w:tr w:rsidRPr="0057688F" w:rsidR="0046325E" w:rsidTr="00C64E6B" w14:paraId="687F47A0" w14:textId="77777777">
        <w:tc>
          <w:tcPr>
            <w:tcW w:w="9639" w:type="dxa"/>
          </w:tcPr>
          <w:p w:rsidRPr="0057688F" w:rsidR="0046325E" w:rsidP="00C64E6B" w:rsidRDefault="0046325E" w14:paraId="05BAC0B3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Ocena efektywności udzielonej pomocy publicznej</w:t>
            </w:r>
          </w:p>
        </w:tc>
      </w:tr>
    </w:tbl>
    <w:p w:rsidRPr="0057688F" w:rsidR="0046325E" w:rsidP="009C54AE" w:rsidRDefault="0046325E" w14:paraId="75EBB298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:rsidRPr="0057688F" w:rsidR="0085747A" w:rsidP="009C54AE" w:rsidRDefault="0085747A" w14:paraId="6E2F5984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57688F">
        <w:rPr>
          <w:rFonts w:ascii="Corbel" w:hAnsi="Corbel"/>
          <w:sz w:val="24"/>
          <w:szCs w:val="24"/>
        </w:rPr>
        <w:t>Problematyka ćwiczeń audytoryjnych, konwersatoryjnych, laboratoryjnych</w:t>
      </w:r>
      <w:r w:rsidRPr="0057688F" w:rsidR="009F4610">
        <w:rPr>
          <w:rFonts w:ascii="Corbel" w:hAnsi="Corbel"/>
          <w:sz w:val="24"/>
          <w:szCs w:val="24"/>
        </w:rPr>
        <w:t xml:space="preserve">, </w:t>
      </w:r>
      <w:r w:rsidRPr="0057688F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9781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781"/>
      </w:tblGrid>
      <w:tr w:rsidRPr="0057688F" w:rsidR="0046325E" w:rsidTr="00C64E6B" w14:paraId="7DA5C1E5" w14:textId="77777777">
        <w:tc>
          <w:tcPr>
            <w:tcW w:w="9781" w:type="dxa"/>
          </w:tcPr>
          <w:p w:rsidRPr="0057688F" w:rsidR="0046325E" w:rsidP="00C64E6B" w:rsidRDefault="0046325E" w14:paraId="31A763A0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57688F" w:rsidR="0046325E" w:rsidTr="00C64E6B" w14:paraId="05DA371E" w14:textId="77777777">
        <w:tc>
          <w:tcPr>
            <w:tcW w:w="9781" w:type="dxa"/>
          </w:tcPr>
          <w:p w:rsidRPr="0057688F" w:rsidR="0046325E" w:rsidP="00C64E6B" w:rsidRDefault="0046325E" w14:paraId="5B0C670D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Analiza założeń i zasad dotyczących zastosowania instrumentów pomocy publicznej 2014-2020</w:t>
            </w:r>
          </w:p>
        </w:tc>
      </w:tr>
      <w:tr w:rsidRPr="0057688F" w:rsidR="0046325E" w:rsidTr="00C64E6B" w14:paraId="37F90198" w14:textId="77777777">
        <w:tc>
          <w:tcPr>
            <w:tcW w:w="9781" w:type="dxa"/>
          </w:tcPr>
          <w:p w:rsidRPr="0057688F" w:rsidR="0046325E" w:rsidP="00C64E6B" w:rsidRDefault="0046325E" w14:paraId="1F8121C3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Dokumenty programowe</w:t>
            </w:r>
          </w:p>
        </w:tc>
      </w:tr>
      <w:tr w:rsidRPr="0057688F" w:rsidR="0046325E" w:rsidTr="00C64E6B" w14:paraId="46118F0C" w14:textId="77777777">
        <w:tc>
          <w:tcPr>
            <w:tcW w:w="9781" w:type="dxa"/>
          </w:tcPr>
          <w:p w:rsidRPr="0057688F" w:rsidR="0046325E" w:rsidP="00C64E6B" w:rsidRDefault="0046325E" w14:paraId="66BEF03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 xml:space="preserve">Fundusze strukturalne jako główne instrumenty finansowe polityki spójności </w:t>
            </w:r>
          </w:p>
        </w:tc>
      </w:tr>
      <w:tr w:rsidRPr="0057688F" w:rsidR="0046325E" w:rsidTr="00C64E6B" w14:paraId="469AF462" w14:textId="77777777">
        <w:tc>
          <w:tcPr>
            <w:tcW w:w="9781" w:type="dxa"/>
          </w:tcPr>
          <w:p w:rsidRPr="0057688F" w:rsidR="0046325E" w:rsidP="00C64E6B" w:rsidRDefault="0046325E" w14:paraId="2AA993E1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 xml:space="preserve">Znaczenie pozostałych instrumentów w postaci funduszy w realizacji zadań społeczno-gospodarczych  </w:t>
            </w:r>
          </w:p>
        </w:tc>
      </w:tr>
      <w:tr w:rsidRPr="0057688F" w:rsidR="0046325E" w:rsidTr="00C64E6B" w14:paraId="6A0BD333" w14:textId="77777777">
        <w:tc>
          <w:tcPr>
            <w:tcW w:w="9781" w:type="dxa"/>
          </w:tcPr>
          <w:p w:rsidRPr="0057688F" w:rsidR="0046325E" w:rsidP="00C64E6B" w:rsidRDefault="0046325E" w14:paraId="419E1EAE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 xml:space="preserve">Analiza Instrumentów na szczeblu krajowym i regionalnym </w:t>
            </w:r>
          </w:p>
        </w:tc>
      </w:tr>
      <w:tr w:rsidRPr="0057688F" w:rsidR="0046325E" w:rsidTr="00C64E6B" w14:paraId="682DAEDC" w14:textId="77777777">
        <w:tc>
          <w:tcPr>
            <w:tcW w:w="9781" w:type="dxa"/>
          </w:tcPr>
          <w:p w:rsidRPr="0057688F" w:rsidR="0046325E" w:rsidP="00C64E6B" w:rsidRDefault="0046325E" w14:paraId="62B22B2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 xml:space="preserve">Instrumenty na szczeblu międzynarodowym </w:t>
            </w:r>
          </w:p>
        </w:tc>
      </w:tr>
      <w:tr w:rsidRPr="0057688F" w:rsidR="0046325E" w:rsidTr="00C64E6B" w14:paraId="2347860D" w14:textId="77777777">
        <w:tc>
          <w:tcPr>
            <w:tcW w:w="9781" w:type="dxa"/>
          </w:tcPr>
          <w:p w:rsidRPr="0057688F" w:rsidR="0046325E" w:rsidP="00C64E6B" w:rsidRDefault="0046325E" w14:paraId="3B9A2343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lastRenderedPageBreak/>
              <w:t>Rola instrumentów pomocy publicznej w stymulowaniu działalności innowacyjnej (bony na innowacje)</w:t>
            </w:r>
          </w:p>
        </w:tc>
      </w:tr>
      <w:tr w:rsidRPr="0057688F" w:rsidR="0046325E" w:rsidTr="00C64E6B" w14:paraId="1A5FB4D4" w14:textId="77777777">
        <w:tc>
          <w:tcPr>
            <w:tcW w:w="9781" w:type="dxa"/>
          </w:tcPr>
          <w:p w:rsidRPr="0057688F" w:rsidR="0046325E" w:rsidP="00C64E6B" w:rsidRDefault="0046325E" w14:paraId="09EE69DB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Analiza efektów wsparcia finansowego sektora publicznego w latach 2014-2020</w:t>
            </w:r>
          </w:p>
        </w:tc>
      </w:tr>
    </w:tbl>
    <w:p w:rsidRPr="0057688F" w:rsidR="0046325E" w:rsidP="0046325E" w:rsidRDefault="0046325E" w14:paraId="64A8DA51" w14:textId="77777777">
      <w:pPr>
        <w:spacing w:line="240" w:lineRule="auto"/>
        <w:jc w:val="both"/>
        <w:rPr>
          <w:rFonts w:ascii="Corbel" w:hAnsi="Corbel"/>
          <w:sz w:val="24"/>
          <w:szCs w:val="24"/>
        </w:rPr>
      </w:pPr>
      <w:r w:rsidRPr="0057688F">
        <w:rPr>
          <w:rFonts w:ascii="Corbel" w:hAnsi="Corbel"/>
          <w:sz w:val="24"/>
          <w:szCs w:val="24"/>
        </w:rPr>
        <w:t xml:space="preserve"> </w:t>
      </w:r>
    </w:p>
    <w:p w:rsidRPr="0057688F" w:rsidR="0085747A" w:rsidP="009C54AE" w:rsidRDefault="009F4610" w14:paraId="3CCC4332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57688F">
        <w:rPr>
          <w:rFonts w:ascii="Corbel" w:hAnsi="Corbel"/>
          <w:smallCaps w:val="0"/>
          <w:szCs w:val="24"/>
        </w:rPr>
        <w:t>3.4 Metody dydaktyczne</w:t>
      </w:r>
    </w:p>
    <w:p w:rsidRPr="0057688F" w:rsidR="0046325E" w:rsidP="0046325E" w:rsidRDefault="0046325E" w14:paraId="033AB2FA" w14:textId="77777777">
      <w:p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57688F">
        <w:rPr>
          <w:rFonts w:ascii="Corbel" w:hAnsi="Corbel"/>
          <w:sz w:val="24"/>
          <w:szCs w:val="24"/>
        </w:rPr>
        <w:t>Wykład: wykład z prezentacją multimedialną</w:t>
      </w:r>
    </w:p>
    <w:p w:rsidRPr="0057688F" w:rsidR="00E960BB" w:rsidP="2EE76EC7" w:rsidRDefault="00E960BB" w14:paraId="1D6E9DDE" w14:textId="409D4965">
      <w:pPr>
        <w:spacing w:before="0" w:after="0"/>
        <w:jc w:val="both"/>
        <w:rPr>
          <w:rFonts w:ascii="Corbel" w:hAnsi="Corbel"/>
          <w:sz w:val="24"/>
          <w:szCs w:val="24"/>
        </w:rPr>
      </w:pPr>
      <w:r w:rsidRPr="2EE76EC7" w:rsidR="00A033A9">
        <w:rPr>
          <w:rFonts w:ascii="Corbel" w:hAnsi="Corbel"/>
          <w:sz w:val="24"/>
          <w:szCs w:val="24"/>
        </w:rPr>
        <w:t>Ćwiczenia – prezentacja multimedialna, filmy tematyczne, analiza studium przypadku, pr</w:t>
      </w:r>
      <w:r w:rsidRPr="2EE76EC7" w:rsidR="2D0EF9A4">
        <w:rPr>
          <w:rFonts w:ascii="Corbel" w:hAnsi="Corbel"/>
          <w:sz w:val="24"/>
          <w:szCs w:val="24"/>
        </w:rPr>
        <w:t>ezent</w:t>
      </w:r>
      <w:r w:rsidRPr="2EE76EC7" w:rsidR="00A033A9">
        <w:rPr>
          <w:rFonts w:ascii="Corbel" w:hAnsi="Corbel"/>
          <w:sz w:val="24"/>
          <w:szCs w:val="24"/>
        </w:rPr>
        <w:t>ac</w:t>
      </w:r>
      <w:r w:rsidRPr="2EE76EC7" w:rsidR="01240BB9">
        <w:rPr>
          <w:rFonts w:ascii="Corbel" w:hAnsi="Corbel"/>
          <w:sz w:val="24"/>
          <w:szCs w:val="24"/>
        </w:rPr>
        <w:t>j</w:t>
      </w:r>
      <w:r w:rsidRPr="2EE76EC7" w:rsidR="00A033A9">
        <w:rPr>
          <w:rFonts w:ascii="Corbel" w:hAnsi="Corbel"/>
          <w:sz w:val="24"/>
          <w:szCs w:val="24"/>
        </w:rPr>
        <w:t xml:space="preserve">a </w:t>
      </w:r>
      <w:r w:rsidRPr="2EE76EC7" w:rsidR="0D063542">
        <w:rPr>
          <w:rFonts w:ascii="Corbel" w:hAnsi="Corbel"/>
          <w:sz w:val="24"/>
          <w:szCs w:val="24"/>
        </w:rPr>
        <w:t xml:space="preserve">referatów </w:t>
      </w:r>
      <w:r w:rsidRPr="2EE76EC7" w:rsidR="00A033A9">
        <w:rPr>
          <w:rFonts w:ascii="Corbel" w:hAnsi="Corbel"/>
          <w:sz w:val="24"/>
          <w:szCs w:val="24"/>
        </w:rPr>
        <w:t xml:space="preserve">połączona z dyskusją </w:t>
      </w:r>
    </w:p>
    <w:p w:rsidRPr="0057688F" w:rsidR="0085747A" w:rsidP="009C54AE" w:rsidRDefault="00C61DC5" w14:paraId="37AB2072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57688F">
        <w:rPr>
          <w:rFonts w:ascii="Corbel" w:hAnsi="Corbel"/>
          <w:smallCaps w:val="0"/>
          <w:szCs w:val="24"/>
        </w:rPr>
        <w:t xml:space="preserve">4. </w:t>
      </w:r>
      <w:r w:rsidRPr="0057688F" w:rsidR="0085747A">
        <w:rPr>
          <w:rFonts w:ascii="Corbel" w:hAnsi="Corbel"/>
          <w:smallCaps w:val="0"/>
          <w:szCs w:val="24"/>
        </w:rPr>
        <w:t>METODY I KRYTERIA OCENY</w:t>
      </w:r>
    </w:p>
    <w:p w:rsidRPr="0057688F" w:rsidR="00923D7D" w:rsidP="009C54AE" w:rsidRDefault="00923D7D" w14:paraId="3B08843D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57688F" w:rsidR="0085747A" w:rsidP="009C54AE" w:rsidRDefault="0085747A" w14:paraId="50C5F54C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57688F">
        <w:rPr>
          <w:rFonts w:ascii="Corbel" w:hAnsi="Corbel"/>
          <w:smallCaps w:val="0"/>
          <w:szCs w:val="24"/>
        </w:rPr>
        <w:t xml:space="preserve">4.1 Sposoby weryfikacji efektów </w:t>
      </w:r>
      <w:r w:rsidRPr="0057688F" w:rsidR="00C05F44">
        <w:rPr>
          <w:rFonts w:ascii="Corbel" w:hAnsi="Corbel"/>
          <w:smallCaps w:val="0"/>
          <w:szCs w:val="24"/>
        </w:rPr>
        <w:t>uczenia się</w:t>
      </w:r>
    </w:p>
    <w:tbl>
      <w:tblPr>
        <w:tblW w:w="9498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843"/>
        <w:gridCol w:w="5812"/>
        <w:gridCol w:w="1843"/>
      </w:tblGrid>
      <w:tr w:rsidRPr="0057688F" w:rsidR="00A033A9" w:rsidTr="00793C5B" w14:paraId="4558B10B" w14:textId="77777777">
        <w:tc>
          <w:tcPr>
            <w:tcW w:w="1843" w:type="dxa"/>
            <w:vAlign w:val="center"/>
          </w:tcPr>
          <w:p w:rsidRPr="0057688F" w:rsidR="00A033A9" w:rsidP="00793C5B" w:rsidRDefault="00A033A9" w14:paraId="556035F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688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812" w:type="dxa"/>
            <w:vAlign w:val="center"/>
          </w:tcPr>
          <w:p w:rsidRPr="0057688F" w:rsidR="00A033A9" w:rsidP="00793C5B" w:rsidRDefault="00A033A9" w14:paraId="6703C210" w14:textId="6A7CBD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7688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2B43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:rsidRPr="0057688F" w:rsidR="00A033A9" w:rsidP="00793C5B" w:rsidRDefault="00A033A9" w14:paraId="1638BE8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688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1843" w:type="dxa"/>
            <w:vAlign w:val="center"/>
          </w:tcPr>
          <w:p w:rsidRPr="0057688F" w:rsidR="00A033A9" w:rsidP="00793C5B" w:rsidRDefault="00A033A9" w14:paraId="19F1E4F0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688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57688F" w:rsidR="00A033A9" w:rsidP="00793C5B" w:rsidRDefault="00A033A9" w14:paraId="6FE87EE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688F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Pr="0057688F" w:rsidR="00A033A9" w:rsidTr="00793C5B" w14:paraId="52A9294F" w14:textId="77777777">
        <w:tc>
          <w:tcPr>
            <w:tcW w:w="1843" w:type="dxa"/>
          </w:tcPr>
          <w:p w:rsidRPr="0057688F" w:rsidR="00A033A9" w:rsidP="00793C5B" w:rsidRDefault="00A033A9" w14:paraId="768CC01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7688F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812" w:type="dxa"/>
          </w:tcPr>
          <w:p w:rsidRPr="0057688F" w:rsidR="00A033A9" w:rsidP="00793C5B" w:rsidRDefault="00A033A9" w14:paraId="10B25567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Prezentacja, praca zaliczeniowa</w:t>
            </w:r>
          </w:p>
        </w:tc>
        <w:tc>
          <w:tcPr>
            <w:tcW w:w="1843" w:type="dxa"/>
          </w:tcPr>
          <w:p w:rsidRPr="0057688F" w:rsidR="00A033A9" w:rsidP="00AD0A3F" w:rsidRDefault="0046325E" w14:paraId="24830D7D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7688F">
              <w:rPr>
                <w:rFonts w:ascii="Corbel" w:hAnsi="Corbel"/>
                <w:b w:val="0"/>
                <w:szCs w:val="24"/>
              </w:rPr>
              <w:t xml:space="preserve">w,  </w:t>
            </w:r>
            <w:r w:rsidRPr="0057688F" w:rsidR="00A033A9"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Pr="0057688F" w:rsidR="00A033A9" w:rsidTr="00793C5B" w14:paraId="5F4A301B" w14:textId="77777777">
        <w:tc>
          <w:tcPr>
            <w:tcW w:w="1843" w:type="dxa"/>
          </w:tcPr>
          <w:p w:rsidRPr="0057688F" w:rsidR="00A033A9" w:rsidP="00793C5B" w:rsidRDefault="00A033A9" w14:paraId="3EA29EA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7688F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812" w:type="dxa"/>
          </w:tcPr>
          <w:p w:rsidRPr="0057688F" w:rsidR="00A033A9" w:rsidP="00793C5B" w:rsidRDefault="00A033A9" w14:paraId="7FAE5106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Prezentacja, praca zaliczeniowa , obserwacja postawy i ocena prezentowanego stanowiska</w:t>
            </w:r>
          </w:p>
        </w:tc>
        <w:tc>
          <w:tcPr>
            <w:tcW w:w="1843" w:type="dxa"/>
          </w:tcPr>
          <w:p w:rsidRPr="0057688F" w:rsidR="00A033A9" w:rsidP="00AD0A3F" w:rsidRDefault="0046325E" w14:paraId="5D674EE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7688F">
              <w:rPr>
                <w:rFonts w:ascii="Corbel" w:hAnsi="Corbel"/>
                <w:b w:val="0"/>
                <w:szCs w:val="24"/>
              </w:rPr>
              <w:t xml:space="preserve">w, </w:t>
            </w:r>
            <w:r w:rsidRPr="0057688F" w:rsidR="00A033A9"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Pr="0057688F" w:rsidR="00A033A9" w:rsidTr="00793C5B" w14:paraId="548547B6" w14:textId="77777777">
        <w:tc>
          <w:tcPr>
            <w:tcW w:w="1843" w:type="dxa"/>
          </w:tcPr>
          <w:p w:rsidRPr="0057688F" w:rsidR="00A033A9" w:rsidP="00793C5B" w:rsidRDefault="00A033A9" w14:paraId="3C246D4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7688F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812" w:type="dxa"/>
          </w:tcPr>
          <w:p w:rsidRPr="0057688F" w:rsidR="00A033A9" w:rsidP="00793C5B" w:rsidRDefault="00A033A9" w14:paraId="5C800A3D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Obserwacja postawy i ocena prezentowanego stanowiska</w:t>
            </w:r>
          </w:p>
        </w:tc>
        <w:tc>
          <w:tcPr>
            <w:tcW w:w="1843" w:type="dxa"/>
          </w:tcPr>
          <w:p w:rsidRPr="0057688F" w:rsidR="00A033A9" w:rsidP="00AD0A3F" w:rsidRDefault="0046325E" w14:paraId="3715A5C5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7688F">
              <w:rPr>
                <w:rFonts w:ascii="Corbel" w:hAnsi="Corbel"/>
                <w:b w:val="0"/>
                <w:szCs w:val="24"/>
              </w:rPr>
              <w:t xml:space="preserve">w, </w:t>
            </w:r>
            <w:r w:rsidRPr="0057688F" w:rsidR="00A033A9">
              <w:rPr>
                <w:rFonts w:ascii="Corbel" w:hAnsi="Corbel"/>
                <w:b w:val="0"/>
                <w:szCs w:val="24"/>
              </w:rPr>
              <w:t>ćw</w:t>
            </w:r>
          </w:p>
        </w:tc>
      </w:tr>
    </w:tbl>
    <w:p w:rsidRPr="0057688F" w:rsidR="0085747A" w:rsidP="009C54AE" w:rsidRDefault="0085747A" w14:paraId="181D0675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57688F" w:rsidR="0085747A" w:rsidP="009C54AE" w:rsidRDefault="003E1941" w14:paraId="2C8D7B37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57688F">
        <w:rPr>
          <w:rFonts w:ascii="Corbel" w:hAnsi="Corbel"/>
          <w:smallCaps w:val="0"/>
          <w:szCs w:val="24"/>
        </w:rPr>
        <w:t xml:space="preserve">4.2 </w:t>
      </w:r>
      <w:r w:rsidRPr="0057688F" w:rsidR="0085747A">
        <w:rPr>
          <w:rFonts w:ascii="Corbel" w:hAnsi="Corbel"/>
          <w:smallCaps w:val="0"/>
          <w:szCs w:val="24"/>
        </w:rPr>
        <w:t>Warunki zaliczenia przedmiotu (kryteria oceniania)</w:t>
      </w:r>
    </w:p>
    <w:p w:rsidRPr="0057688F" w:rsidR="00923D7D" w:rsidP="009C54AE" w:rsidRDefault="00923D7D" w14:paraId="4ABCB61C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52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57688F" w:rsidR="00F22808" w:rsidTr="2EE76EC7" w14:paraId="442D7424" w14:textId="77777777">
        <w:tc>
          <w:tcPr>
            <w:tcW w:w="9520" w:type="dxa"/>
            <w:tcMar/>
          </w:tcPr>
          <w:p w:rsidRPr="0057688F" w:rsidR="00F22808" w:rsidP="2EE76EC7" w:rsidRDefault="00F22808" w14:paraId="44A334CD" w14:textId="0D50F04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2EE76EC7" w:rsidR="4B68ECF5">
              <w:rPr>
                <w:rFonts w:ascii="Corbel" w:hAnsi="Corbel"/>
                <w:sz w:val="24"/>
                <w:szCs w:val="24"/>
              </w:rPr>
              <w:t xml:space="preserve">Zaliczenie przedmiotu na podstawie – pozytywnej oceny z </w:t>
            </w:r>
            <w:r w:rsidRPr="2EE76EC7" w:rsidR="399E02BB">
              <w:rPr>
                <w:rFonts w:ascii="Corbel" w:hAnsi="Corbel"/>
                <w:sz w:val="24"/>
                <w:szCs w:val="24"/>
              </w:rPr>
              <w:t xml:space="preserve">kolokwium </w:t>
            </w:r>
            <w:r w:rsidRPr="2EE76EC7" w:rsidR="4B68ECF5">
              <w:rPr>
                <w:rFonts w:ascii="Corbel" w:hAnsi="Corbel"/>
                <w:sz w:val="24"/>
                <w:szCs w:val="24"/>
              </w:rPr>
              <w:t xml:space="preserve">oraz przygotowania i zaprezentowania podczas zajęć prezentacji lub studium </w:t>
            </w:r>
            <w:r w:rsidRPr="2EE76EC7" w:rsidR="4B68ECF5">
              <w:rPr>
                <w:rFonts w:ascii="Corbel" w:hAnsi="Corbel"/>
                <w:sz w:val="24"/>
                <w:szCs w:val="24"/>
              </w:rPr>
              <w:t>przypadku</w:t>
            </w:r>
          </w:p>
        </w:tc>
      </w:tr>
    </w:tbl>
    <w:p w:rsidRPr="0057688F" w:rsidR="0085747A" w:rsidP="009C54AE" w:rsidRDefault="0085747A" w14:paraId="1ECD507D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57688F" w:rsidR="009F4610" w:rsidP="009C54AE" w:rsidRDefault="0085747A" w14:paraId="459582DB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57688F">
        <w:rPr>
          <w:rFonts w:ascii="Corbel" w:hAnsi="Corbel"/>
          <w:b/>
          <w:sz w:val="24"/>
          <w:szCs w:val="24"/>
        </w:rPr>
        <w:t xml:space="preserve">5. </w:t>
      </w:r>
      <w:r w:rsidRPr="0057688F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57688F" w:rsidR="0085747A" w:rsidP="009C54AE" w:rsidRDefault="0085747A" w14:paraId="13C9F549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57688F" w:rsidR="0085747A" w:rsidTr="124A7F37" w14:paraId="0A9AD195" w14:textId="77777777">
        <w:tc>
          <w:tcPr>
            <w:tcW w:w="4902" w:type="dxa"/>
            <w:tcMar/>
            <w:vAlign w:val="center"/>
          </w:tcPr>
          <w:p w:rsidRPr="0057688F" w:rsidR="0085747A" w:rsidP="009C54AE" w:rsidRDefault="00C61DC5" w14:paraId="45D3B04F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7688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57688F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57688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tcMar/>
            <w:vAlign w:val="center"/>
          </w:tcPr>
          <w:p w:rsidRPr="0057688F" w:rsidR="0085747A" w:rsidP="009C54AE" w:rsidRDefault="00C61DC5" w14:paraId="651FA8C7" w14:textId="4E833E0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7688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57688F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2B4369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57688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57688F" w:rsidR="00BE3D8F" w:rsidTr="124A7F37" w14:paraId="081A701B" w14:textId="77777777">
        <w:tc>
          <w:tcPr>
            <w:tcW w:w="4902" w:type="dxa"/>
            <w:tcMar/>
          </w:tcPr>
          <w:p w:rsidRPr="0057688F" w:rsidR="00BE3D8F" w:rsidP="00BE3D8F" w:rsidRDefault="00BE3D8F" w14:paraId="7066FB3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  <w:tcMar/>
          </w:tcPr>
          <w:p w:rsidRPr="0057688F" w:rsidR="00BE3D8F" w:rsidP="00BE3D8F" w:rsidRDefault="00BE3D8F" w14:paraId="39BFA49A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Pr="0057688F" w:rsidR="00BE3D8F" w:rsidTr="124A7F37" w14:paraId="418C7795" w14:textId="77777777">
        <w:tc>
          <w:tcPr>
            <w:tcW w:w="4902" w:type="dxa"/>
            <w:tcMar/>
          </w:tcPr>
          <w:p w:rsidRPr="0057688F" w:rsidR="00BE3D8F" w:rsidP="00BE3D8F" w:rsidRDefault="00BE3D8F" w14:paraId="794B6C36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Pr="0057688F" w:rsidR="00BE3D8F" w:rsidP="00BE3D8F" w:rsidRDefault="00BE3D8F" w14:paraId="5D833A7E" w14:textId="54F7BE0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8" w:type="dxa"/>
            <w:tcMar/>
          </w:tcPr>
          <w:p w:rsidRPr="0057688F" w:rsidR="00BE3D8F" w:rsidP="00BE3D8F" w:rsidRDefault="00C568C7" w14:paraId="0E67DCC0" w14:textId="2B9E32E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Pr="0057688F" w:rsidR="00BE3D8F" w:rsidTr="124A7F37" w14:paraId="2CDB6674" w14:textId="77777777">
        <w:tc>
          <w:tcPr>
            <w:tcW w:w="4902" w:type="dxa"/>
            <w:tcMar/>
          </w:tcPr>
          <w:p w:rsidRPr="0057688F" w:rsidR="00BE3D8F" w:rsidP="00682FC1" w:rsidRDefault="00BE3D8F" w14:paraId="257530A1" w14:textId="0E81668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124A7F37" w:rsidR="00BE3D8F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124A7F37" w:rsidR="00BE3D8F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124A7F37" w:rsidR="00BE3D8F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Pr="124A7F37" w:rsidR="00682FC1">
              <w:rPr>
                <w:rFonts w:ascii="Corbel" w:hAnsi="Corbel"/>
                <w:sz w:val="24"/>
                <w:szCs w:val="24"/>
              </w:rPr>
              <w:t xml:space="preserve"> </w:t>
            </w:r>
            <w:r w:rsidRPr="124A7F37" w:rsidR="00BE3D8F">
              <w:rPr>
                <w:rFonts w:ascii="Corbel" w:hAnsi="Corbel"/>
                <w:sz w:val="24"/>
                <w:szCs w:val="24"/>
              </w:rPr>
              <w:t>(przygotowanie do</w:t>
            </w:r>
            <w:r w:rsidRPr="124A7F37" w:rsidR="2C5B6341">
              <w:rPr>
                <w:rFonts w:ascii="Corbel" w:hAnsi="Corbel"/>
                <w:sz w:val="24"/>
                <w:szCs w:val="24"/>
              </w:rPr>
              <w:t xml:space="preserve"> </w:t>
            </w:r>
            <w:r w:rsidRPr="124A7F37" w:rsidR="00BE3D8F">
              <w:rPr>
                <w:rFonts w:ascii="Corbel" w:hAnsi="Corbel"/>
                <w:sz w:val="24"/>
                <w:szCs w:val="24"/>
              </w:rPr>
              <w:t>zajęć,</w:t>
            </w:r>
            <w:r w:rsidRPr="124A7F37" w:rsidR="74CEA8F0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gramStart"/>
            <w:r w:rsidRPr="124A7F37" w:rsidR="74CEA8F0">
              <w:rPr>
                <w:rFonts w:ascii="Corbel" w:hAnsi="Corbel"/>
                <w:sz w:val="24"/>
                <w:szCs w:val="24"/>
              </w:rPr>
              <w:t xml:space="preserve">prezentacji, </w:t>
            </w:r>
            <w:r w:rsidRPr="124A7F37" w:rsidR="00BE3D8F">
              <w:rPr>
                <w:rFonts w:ascii="Corbel" w:hAnsi="Corbel"/>
                <w:sz w:val="24"/>
                <w:szCs w:val="24"/>
              </w:rPr>
              <w:t xml:space="preserve"> </w:t>
            </w:r>
            <w:r w:rsidRPr="124A7F37" w:rsidR="00257FBD">
              <w:rPr>
                <w:rFonts w:ascii="Corbel" w:hAnsi="Corbel"/>
                <w:sz w:val="24"/>
                <w:szCs w:val="24"/>
              </w:rPr>
              <w:t>przygotowanie</w:t>
            </w:r>
            <w:proofErr w:type="gramEnd"/>
            <w:r w:rsidRPr="124A7F37" w:rsidR="00257FBD">
              <w:rPr>
                <w:rFonts w:ascii="Corbel" w:hAnsi="Corbel"/>
                <w:sz w:val="24"/>
                <w:szCs w:val="24"/>
              </w:rPr>
              <w:t xml:space="preserve"> </w:t>
            </w:r>
            <w:r w:rsidRPr="124A7F37" w:rsidR="72861C70">
              <w:rPr>
                <w:rFonts w:ascii="Corbel" w:hAnsi="Corbel"/>
                <w:sz w:val="24"/>
                <w:szCs w:val="24"/>
              </w:rPr>
              <w:t>do kolokwium)</w:t>
            </w:r>
          </w:p>
        </w:tc>
        <w:tc>
          <w:tcPr>
            <w:tcW w:w="4618" w:type="dxa"/>
            <w:tcMar/>
          </w:tcPr>
          <w:p w:rsidRPr="0057688F" w:rsidR="00BE3D8F" w:rsidP="00BE3D8F" w:rsidRDefault="00C568C7" w14:paraId="1BD7476A" w14:textId="5CF4876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</w:t>
            </w:r>
          </w:p>
        </w:tc>
      </w:tr>
      <w:tr w:rsidRPr="0057688F" w:rsidR="00BE3D8F" w:rsidTr="124A7F37" w14:paraId="4AB1DF79" w14:textId="77777777">
        <w:tc>
          <w:tcPr>
            <w:tcW w:w="4902" w:type="dxa"/>
            <w:tcMar/>
          </w:tcPr>
          <w:p w:rsidRPr="0057688F" w:rsidR="00BE3D8F" w:rsidP="00BE3D8F" w:rsidRDefault="00BE3D8F" w14:paraId="77F64BC6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tcMar/>
          </w:tcPr>
          <w:p w:rsidRPr="0057688F" w:rsidR="00BE3D8F" w:rsidP="00BE3D8F" w:rsidRDefault="00C568C7" w14:paraId="3EC5F0C1" w14:textId="384126A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Pr="0057688F" w:rsidR="00BE3D8F" w:rsidTr="124A7F37" w14:paraId="1E7BAC8A" w14:textId="77777777">
        <w:tc>
          <w:tcPr>
            <w:tcW w:w="4902" w:type="dxa"/>
            <w:tcMar/>
          </w:tcPr>
          <w:p w:rsidRPr="0057688F" w:rsidR="00BE3D8F" w:rsidP="00BE3D8F" w:rsidRDefault="00BE3D8F" w14:paraId="24D70A1D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57688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  <w:tcMar/>
          </w:tcPr>
          <w:p w:rsidRPr="0057688F" w:rsidR="00BE3D8F" w:rsidP="00BE3D8F" w:rsidRDefault="00C568C7" w14:paraId="68ABB640" w14:textId="7C6124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Pr="0057688F" w:rsidR="0085747A" w:rsidP="009C54AE" w:rsidRDefault="00923D7D" w14:paraId="0996E435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57688F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57688F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57688F" w:rsidR="003E1941" w:rsidP="009C54AE" w:rsidRDefault="003E1941" w14:paraId="7CBD6FF6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57688F" w:rsidR="0085747A" w:rsidP="009C54AE" w:rsidRDefault="0071620A" w14:paraId="0A7D1EBD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57688F">
        <w:rPr>
          <w:rFonts w:ascii="Corbel" w:hAnsi="Corbel"/>
          <w:smallCaps w:val="0"/>
          <w:szCs w:val="24"/>
        </w:rPr>
        <w:t xml:space="preserve">6. </w:t>
      </w:r>
      <w:r w:rsidRPr="0057688F" w:rsidR="0085747A">
        <w:rPr>
          <w:rFonts w:ascii="Corbel" w:hAnsi="Corbel"/>
          <w:smallCaps w:val="0"/>
          <w:szCs w:val="24"/>
        </w:rPr>
        <w:t>PRAKTYKI ZAWO</w:t>
      </w:r>
      <w:r w:rsidRPr="0057688F" w:rsidR="009D3F3B">
        <w:rPr>
          <w:rFonts w:ascii="Corbel" w:hAnsi="Corbel"/>
          <w:smallCaps w:val="0"/>
          <w:szCs w:val="24"/>
        </w:rPr>
        <w:t>DOWE W RAMACH PRZEDMIOTU</w:t>
      </w:r>
    </w:p>
    <w:p w:rsidRPr="0057688F" w:rsidR="0085747A" w:rsidP="009C54AE" w:rsidRDefault="0085747A" w14:paraId="7D110190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Pr="0057688F" w:rsidR="0085747A" w:rsidTr="00C568C7" w14:paraId="7417CA46" w14:textId="77777777">
        <w:trPr>
          <w:trHeight w:val="397"/>
        </w:trPr>
        <w:tc>
          <w:tcPr>
            <w:tcW w:w="2359" w:type="pct"/>
          </w:tcPr>
          <w:p w:rsidRPr="0057688F" w:rsidR="0085747A" w:rsidP="009C54AE" w:rsidRDefault="0085747A" w14:paraId="1075E76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688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:rsidRPr="0057688F" w:rsidR="0085747A" w:rsidP="00C568C7" w:rsidRDefault="00C568C7" w14:paraId="163B1816" w14:textId="2BFC661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Pr="0057688F" w:rsidR="0085747A" w:rsidTr="00C568C7" w14:paraId="35B713B6" w14:textId="77777777">
        <w:trPr>
          <w:trHeight w:val="397"/>
        </w:trPr>
        <w:tc>
          <w:tcPr>
            <w:tcW w:w="2359" w:type="pct"/>
          </w:tcPr>
          <w:p w:rsidRPr="0057688F" w:rsidR="0085747A" w:rsidP="009C54AE" w:rsidRDefault="0085747A" w14:paraId="4FB7C7C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688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Pr="0057688F" w:rsidR="0085747A" w:rsidP="00C568C7" w:rsidRDefault="00C568C7" w14:paraId="587904B9" w14:textId="0CE680F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Pr="0057688F" w:rsidR="003E1941" w:rsidP="009C54AE" w:rsidRDefault="003E1941" w14:paraId="4B7BF32D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57688F" w:rsidR="0085747A" w:rsidP="009C54AE" w:rsidRDefault="00675843" w14:paraId="6D2CD8D1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57688F">
        <w:rPr>
          <w:rFonts w:ascii="Corbel" w:hAnsi="Corbel"/>
          <w:smallCaps w:val="0"/>
          <w:szCs w:val="24"/>
        </w:rPr>
        <w:t xml:space="preserve">7. </w:t>
      </w:r>
      <w:r w:rsidRPr="0057688F" w:rsidR="0085747A">
        <w:rPr>
          <w:rFonts w:ascii="Corbel" w:hAnsi="Corbel"/>
          <w:smallCaps w:val="0"/>
          <w:szCs w:val="24"/>
        </w:rPr>
        <w:t>LITERATURA</w:t>
      </w:r>
    </w:p>
    <w:p w:rsidR="0046325E" w:rsidP="009C54AE" w:rsidRDefault="0046325E" w14:paraId="6C86B11A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781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781"/>
      </w:tblGrid>
      <w:tr w:rsidR="00955506" w:rsidTr="00955506" w14:paraId="2E0C577D" w14:textId="77777777">
        <w:trPr>
          <w:trHeight w:val="397"/>
        </w:trPr>
        <w:tc>
          <w:tcPr>
            <w:tcW w:w="97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682FC1" w:rsidR="00955506" w:rsidRDefault="00955506" w14:paraId="064510E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2FC1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Pr="00682FC1" w:rsidR="00955506" w:rsidP="00682FC1" w:rsidRDefault="00955506" w14:paraId="22A75640" w14:textId="77777777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51"/>
              <w:jc w:val="both"/>
              <w:rPr>
                <w:rFonts w:ascii="Corbel" w:hAnsi="Corbel"/>
                <w:sz w:val="24"/>
                <w:szCs w:val="24"/>
              </w:rPr>
            </w:pPr>
            <w:r w:rsidRPr="00682FC1">
              <w:rPr>
                <w:rFonts w:ascii="Corbel" w:hAnsi="Corbel"/>
                <w:sz w:val="24"/>
                <w:szCs w:val="24"/>
              </w:rPr>
              <w:t xml:space="preserve">Miś T., Pamuła T. (red.)Fundusze UE jako czynnik poprawy konkurencyjności i jakości życia na obszarach wiejskich Podkarpacia. Wyd. </w:t>
            </w:r>
            <w:r w:rsidRPr="00682FC1">
              <w:rPr>
                <w:rFonts w:ascii="Corbel" w:hAnsi="Corbel"/>
                <w:color w:val="000000"/>
                <w:sz w:val="24"/>
                <w:szCs w:val="24"/>
              </w:rPr>
              <w:t>Oświatowe FOSZE, Rzeszów 2016.</w:t>
            </w:r>
          </w:p>
          <w:p w:rsidRPr="00682FC1" w:rsidR="00955506" w:rsidP="00682FC1" w:rsidRDefault="00955506" w14:paraId="08A49C49" w14:textId="77777777">
            <w:pPr>
              <w:pStyle w:val="Akapitzlist"/>
              <w:numPr>
                <w:ilvl w:val="0"/>
                <w:numId w:val="2"/>
              </w:numPr>
              <w:ind w:left="351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 w:rsidRPr="00682FC1">
              <w:rPr>
                <w:rFonts w:ascii="Corbel" w:hAnsi="Corbel"/>
                <w:sz w:val="24"/>
                <w:szCs w:val="24"/>
              </w:rPr>
              <w:t>Pomoc publiczna. Doświadczenia wybranych sektorów gospodarki, red. M. Kożuch, Wyd. UEK, Kraków, 2017.</w:t>
            </w:r>
          </w:p>
        </w:tc>
      </w:tr>
      <w:tr w:rsidR="00955506" w:rsidTr="00955506" w14:paraId="6FC56AB8" w14:textId="77777777">
        <w:trPr>
          <w:trHeight w:val="397"/>
        </w:trPr>
        <w:tc>
          <w:tcPr>
            <w:tcW w:w="97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955506" w:rsidRDefault="00955506" w14:paraId="2A852E61" w14:textId="77777777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Literatura uzupełniająca: </w:t>
            </w:r>
          </w:p>
          <w:p w:rsidRPr="00682FC1" w:rsidR="00955506" w:rsidP="00682FC1" w:rsidRDefault="00955506" w14:paraId="5250FC27" w14:textId="77777777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51"/>
              <w:jc w:val="both"/>
              <w:rPr>
                <w:rFonts w:ascii="Corbel" w:hAnsi="Corbel"/>
                <w:sz w:val="24"/>
                <w:szCs w:val="24"/>
              </w:rPr>
            </w:pPr>
            <w:r w:rsidRPr="00682FC1">
              <w:rPr>
                <w:rFonts w:ascii="Corbel" w:hAnsi="Corbel"/>
                <w:bCs/>
                <w:color w:val="000000"/>
                <w:sz w:val="24"/>
                <w:szCs w:val="24"/>
              </w:rPr>
              <w:t>Dec P., Pomoc publiczna w restrukturyzacji przedsiębiorstw, SGH, Warszawa 2018.</w:t>
            </w:r>
          </w:p>
          <w:p w:rsidRPr="00682FC1" w:rsidR="00955506" w:rsidP="00682FC1" w:rsidRDefault="00955506" w14:paraId="07E657DC" w14:textId="77777777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51"/>
              <w:jc w:val="both"/>
              <w:rPr>
                <w:rFonts w:ascii="Corbel" w:hAnsi="Corbel"/>
                <w:i/>
                <w:smallCaps/>
                <w:sz w:val="24"/>
                <w:szCs w:val="24"/>
              </w:rPr>
            </w:pPr>
            <w:r w:rsidRPr="00682FC1">
              <w:rPr>
                <w:rFonts w:ascii="Corbel" w:hAnsi="Corbel"/>
                <w:sz w:val="24"/>
                <w:szCs w:val="24"/>
              </w:rPr>
              <w:t xml:space="preserve">Ministerstwo Rozwoju. Instrumenty finansowe w ramach perspektywy finansowej 2014-202020, zakres i forma. Warszawa 2017.  </w:t>
            </w:r>
          </w:p>
          <w:p w:rsidRPr="00682FC1" w:rsidR="00955506" w:rsidP="00682FC1" w:rsidRDefault="00955506" w14:paraId="2AC557C8" w14:textId="77777777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51"/>
              <w:rPr>
                <w:rFonts w:ascii="Corbel" w:hAnsi="Corbel"/>
                <w:i/>
                <w:smallCaps/>
                <w:sz w:val="24"/>
                <w:szCs w:val="24"/>
              </w:rPr>
            </w:pPr>
            <w:r w:rsidRPr="00682FC1">
              <w:rPr>
                <w:rFonts w:ascii="Corbel" w:hAnsi="Corbel"/>
                <w:bCs/>
                <w:sz w:val="24"/>
                <w:szCs w:val="24"/>
              </w:rPr>
              <w:t>Podstawowe akty prawne i inne dokumenty dotyczące polityki spójności, Strategia Europa 2020, Umowa Partnerstwa, Strategia Odpowiedzialnego Rozwoju</w:t>
            </w:r>
            <w:r w:rsidRPr="00682FC1">
              <w:rPr>
                <w:rFonts w:ascii="Corbel" w:hAnsi="Corbel"/>
                <w:sz w:val="24"/>
                <w:szCs w:val="24"/>
              </w:rPr>
              <w:t>, itp.</w:t>
            </w:r>
          </w:p>
        </w:tc>
      </w:tr>
    </w:tbl>
    <w:p w:rsidR="00955506" w:rsidP="009C54AE" w:rsidRDefault="00955506" w14:paraId="039C1799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57688F" w:rsidR="00955506" w:rsidP="009C54AE" w:rsidRDefault="00955506" w14:paraId="1641FAB6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57688F" w:rsidR="0046325E" w:rsidP="009C54AE" w:rsidRDefault="0046325E" w14:paraId="7C3BDF72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57688F" w:rsidR="00BE3D8F" w:rsidP="009C54AE" w:rsidRDefault="00BE3D8F" w14:paraId="1FF8159F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57688F" w:rsidR="0085747A" w:rsidP="009C54AE" w:rsidRDefault="0085747A" w14:paraId="0B623C52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57688F" w:rsidR="0085747A" w:rsidP="00F83B28" w:rsidRDefault="0085747A" w14:paraId="52B0DB2C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57688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57688F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F71A0F" w:rsidP="00C16ABF" w:rsidRDefault="00F71A0F" w14:paraId="1733E793" w14:textId="77777777">
      <w:pPr>
        <w:spacing w:after="0" w:line="240" w:lineRule="auto"/>
      </w:pPr>
      <w:r>
        <w:separator/>
      </w:r>
    </w:p>
  </w:endnote>
  <w:endnote w:type="continuationSeparator" w:id="0">
    <w:p w:rsidR="00F71A0F" w:rsidP="00C16ABF" w:rsidRDefault="00F71A0F" w14:paraId="050BE85D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F71A0F" w:rsidP="00C16ABF" w:rsidRDefault="00F71A0F" w14:paraId="75BF9574" w14:textId="77777777">
      <w:pPr>
        <w:spacing w:after="0" w:line="240" w:lineRule="auto"/>
      </w:pPr>
      <w:r>
        <w:separator/>
      </w:r>
    </w:p>
  </w:footnote>
  <w:footnote w:type="continuationSeparator" w:id="0">
    <w:p w:rsidR="00F71A0F" w:rsidP="00C16ABF" w:rsidRDefault="00F71A0F" w14:paraId="04877677" w14:textId="777777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1D1705"/>
    <w:multiLevelType w:val="hybridMultilevel"/>
    <w:tmpl w:val="C1AC9F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3D53CFF"/>
    <w:multiLevelType w:val="hybridMultilevel"/>
    <w:tmpl w:val="6E38B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trackRevisions w:val="false"/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3334"/>
    <w:rsid w:val="000048FD"/>
    <w:rsid w:val="000077B4"/>
    <w:rsid w:val="00015B8F"/>
    <w:rsid w:val="00022ECE"/>
    <w:rsid w:val="00042A51"/>
    <w:rsid w:val="00042D2E"/>
    <w:rsid w:val="00044C82"/>
    <w:rsid w:val="000705ED"/>
    <w:rsid w:val="00070ED6"/>
    <w:rsid w:val="000742DC"/>
    <w:rsid w:val="00084C12"/>
    <w:rsid w:val="0009462C"/>
    <w:rsid w:val="00094801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4043"/>
    <w:rsid w:val="000F1C57"/>
    <w:rsid w:val="000F5615"/>
    <w:rsid w:val="00107C9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A72D0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57FBD"/>
    <w:rsid w:val="00281FF2"/>
    <w:rsid w:val="002857DE"/>
    <w:rsid w:val="00291567"/>
    <w:rsid w:val="002A22BF"/>
    <w:rsid w:val="002A2389"/>
    <w:rsid w:val="002A671D"/>
    <w:rsid w:val="002B4369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34E2B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325E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378E"/>
    <w:rsid w:val="005363C4"/>
    <w:rsid w:val="00536BDE"/>
    <w:rsid w:val="00543ACC"/>
    <w:rsid w:val="0056696D"/>
    <w:rsid w:val="0057688F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5922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2FC1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75CE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042E"/>
    <w:rsid w:val="008552A2"/>
    <w:rsid w:val="00856CC5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55506"/>
    <w:rsid w:val="0096296B"/>
    <w:rsid w:val="00984B23"/>
    <w:rsid w:val="00991867"/>
    <w:rsid w:val="00997F14"/>
    <w:rsid w:val="009A0D3D"/>
    <w:rsid w:val="009A78D9"/>
    <w:rsid w:val="009B2B31"/>
    <w:rsid w:val="009B509C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33A9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2A53"/>
    <w:rsid w:val="00A84C85"/>
    <w:rsid w:val="00A97DE1"/>
    <w:rsid w:val="00AA3DD2"/>
    <w:rsid w:val="00AB053C"/>
    <w:rsid w:val="00AD0A3F"/>
    <w:rsid w:val="00AD1146"/>
    <w:rsid w:val="00AD27D3"/>
    <w:rsid w:val="00AD66D6"/>
    <w:rsid w:val="00AE1160"/>
    <w:rsid w:val="00AE203C"/>
    <w:rsid w:val="00AE2E74"/>
    <w:rsid w:val="00AE5FCB"/>
    <w:rsid w:val="00AF2C1E"/>
    <w:rsid w:val="00B056D3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E3D8F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568C7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15222"/>
    <w:rsid w:val="00E21E7D"/>
    <w:rsid w:val="00E22FBC"/>
    <w:rsid w:val="00E24BF5"/>
    <w:rsid w:val="00E25338"/>
    <w:rsid w:val="00E318C3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2808"/>
    <w:rsid w:val="00F27A7B"/>
    <w:rsid w:val="00F462E8"/>
    <w:rsid w:val="00F526AF"/>
    <w:rsid w:val="00F617C3"/>
    <w:rsid w:val="00F7066B"/>
    <w:rsid w:val="00F71A0F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1240BB9"/>
    <w:rsid w:val="0D063542"/>
    <w:rsid w:val="124A7F37"/>
    <w:rsid w:val="1E9BFB4E"/>
    <w:rsid w:val="298CC432"/>
    <w:rsid w:val="2AAD6A19"/>
    <w:rsid w:val="2C5B6341"/>
    <w:rsid w:val="2D0EF9A4"/>
    <w:rsid w:val="2EE76EC7"/>
    <w:rsid w:val="399E02BB"/>
    <w:rsid w:val="47D268DC"/>
    <w:rsid w:val="4B68ECF5"/>
    <w:rsid w:val="4BF019F6"/>
    <w:rsid w:val="4C828155"/>
    <w:rsid w:val="5419B4A6"/>
    <w:rsid w:val="72861C70"/>
    <w:rsid w:val="74CEA8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866102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6367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ntTable" Target="fontTable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34F0B1C-FCD2-4F93-925A-3207D70D1A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67BEC48-E9A1-4DC4-802D-64B9097D3A5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3394AB6-52E9-4F04-8EBB-BBA9945D0EC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B243202-D9E0-4E6F-82B2-285A762CE918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Office Word</ap:Application>
  <ap:DocSecurity>0</ap:DocSecurity>
  <ap:ScaleCrop>false</ap:ScaleCrop>
  <ap:Company>Hewlett-Packard Company</ap:Company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Baran Ewa</lastModifiedBy>
  <revision>12</revision>
  <lastPrinted>2019-02-06T12:12:00.0000000Z</lastPrinted>
  <dcterms:created xsi:type="dcterms:W3CDTF">2020-11-19T07:54:00.0000000Z</dcterms:created>
  <dcterms:modified xsi:type="dcterms:W3CDTF">2020-12-11T11:19:04.1671865Z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